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787D" w:rsidRDefault="0057787D" w:rsidP="0057787D">
      <w:pPr>
        <w:spacing w:before="90" w:after="0" w:line="240" w:lineRule="auto"/>
        <w:outlineLvl w:val="2"/>
        <w:rPr>
          <w:rFonts w:ascii="Arial" w:eastAsia="Times New Roman" w:hAnsi="Arial" w:cs="Arial"/>
          <w:b/>
          <w:bCs/>
          <w:color w:val="2C2C2C"/>
          <w:sz w:val="24"/>
          <w:szCs w:val="24"/>
        </w:rPr>
      </w:pPr>
      <w:r w:rsidRPr="0057787D">
        <w:rPr>
          <w:rFonts w:ascii="Arial" w:eastAsia="Times New Roman" w:hAnsi="Arial" w:cs="Arial"/>
          <w:b/>
          <w:bCs/>
          <w:color w:val="2C2C2C"/>
          <w:sz w:val="24"/>
          <w:szCs w:val="24"/>
        </w:rPr>
        <w:t>GENERAL</w:t>
      </w:r>
    </w:p>
    <w:p w:rsidR="0057787D" w:rsidRDefault="0057787D" w:rsidP="0057787D">
      <w:pPr>
        <w:spacing w:before="90" w:after="0" w:line="240" w:lineRule="auto"/>
        <w:outlineLvl w:val="2"/>
        <w:rPr>
          <w:rFonts w:ascii="Arial" w:eastAsia="Times New Roman" w:hAnsi="Arial" w:cs="Arial"/>
          <w:b/>
          <w:bCs/>
          <w:color w:val="2C2C2C"/>
          <w:sz w:val="24"/>
          <w:szCs w:val="24"/>
        </w:rPr>
      </w:pPr>
      <w:r>
        <w:rPr>
          <w:noProof/>
        </w:rPr>
        <w:drawing>
          <wp:inline distT="0" distB="0" distL="0" distR="0" wp14:anchorId="3A7A697A" wp14:editId="053BD2CE">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3343275"/>
                    </a:xfrm>
                    <a:prstGeom prst="rect">
                      <a:avLst/>
                    </a:prstGeom>
                  </pic:spPr>
                </pic:pic>
              </a:graphicData>
            </a:graphic>
          </wp:inline>
        </w:drawing>
      </w:r>
    </w:p>
    <w:p w:rsidR="0057787D" w:rsidRDefault="0057787D" w:rsidP="0057787D">
      <w:pPr>
        <w:spacing w:before="90" w:after="0" w:line="240" w:lineRule="auto"/>
        <w:outlineLvl w:val="2"/>
        <w:rPr>
          <w:rFonts w:ascii="Arial" w:eastAsia="Times New Roman" w:hAnsi="Arial" w:cs="Arial"/>
          <w:b/>
          <w:bCs/>
          <w:color w:val="2C2C2C"/>
          <w:sz w:val="24"/>
          <w:szCs w:val="24"/>
        </w:rPr>
      </w:pPr>
    </w:p>
    <w:p w:rsidR="0057787D" w:rsidRPr="00822C57" w:rsidRDefault="0057787D" w:rsidP="0057787D">
      <w:pPr>
        <w:spacing w:before="90" w:after="0" w:line="240" w:lineRule="auto"/>
        <w:outlineLvl w:val="2"/>
        <w:rPr>
          <w:rFonts w:ascii="Arial" w:eastAsia="Times New Roman" w:hAnsi="Arial" w:cs="Arial"/>
          <w:b/>
          <w:bCs/>
          <w:i/>
          <w:color w:val="2C2C2C"/>
          <w:sz w:val="28"/>
          <w:szCs w:val="28"/>
        </w:rPr>
      </w:pPr>
      <w:r w:rsidRPr="00822C57">
        <w:rPr>
          <w:rFonts w:ascii="Arial" w:eastAsia="Times New Roman" w:hAnsi="Arial" w:cs="Arial"/>
          <w:b/>
          <w:bCs/>
          <w:i/>
          <w:color w:val="2C2C2C"/>
          <w:sz w:val="28"/>
          <w:szCs w:val="28"/>
        </w:rPr>
        <w:t>Khan Academy</w:t>
      </w:r>
    </w:p>
    <w:p w:rsidR="0057787D" w:rsidRDefault="008222E0" w:rsidP="0057787D">
      <w:pPr>
        <w:spacing w:before="90" w:after="0" w:line="240" w:lineRule="auto"/>
        <w:outlineLvl w:val="2"/>
        <w:rPr>
          <w:rFonts w:ascii="Arial" w:eastAsia="Times New Roman" w:hAnsi="Arial" w:cs="Arial"/>
          <w:b/>
          <w:bCs/>
          <w:color w:val="2C2C2C"/>
          <w:sz w:val="24"/>
          <w:szCs w:val="24"/>
        </w:rPr>
      </w:pPr>
      <w:hyperlink r:id="rId6" w:history="1">
        <w:r w:rsidR="0057787D" w:rsidRPr="0082035C">
          <w:rPr>
            <w:rStyle w:val="Hyperlink"/>
            <w:rFonts w:ascii="Arial" w:eastAsia="Times New Roman" w:hAnsi="Arial" w:cs="Arial"/>
            <w:b/>
            <w:bCs/>
            <w:sz w:val="24"/>
            <w:szCs w:val="24"/>
          </w:rPr>
          <w:t>https://www.khanacademy.org/</w:t>
        </w:r>
      </w:hyperlink>
    </w:p>
    <w:p w:rsidR="002F1731" w:rsidRDefault="002F1731" w:rsidP="0057787D">
      <w:pPr>
        <w:spacing w:before="90" w:after="0" w:line="240" w:lineRule="auto"/>
        <w:outlineLvl w:val="2"/>
        <w:rPr>
          <w:rStyle w:val="wysiwyg-font-size-large"/>
          <w:rFonts w:ascii="Arial" w:hAnsi="Arial" w:cs="Arial"/>
          <w:color w:val="21242C"/>
          <w:sz w:val="24"/>
          <w:szCs w:val="24"/>
        </w:rPr>
      </w:pPr>
      <w:r w:rsidRPr="002F1731">
        <w:rPr>
          <w:rStyle w:val="wysiwyg-font-size-large"/>
          <w:rFonts w:ascii="Arial" w:hAnsi="Arial" w:cs="Arial"/>
          <w:color w:val="21242C"/>
          <w:sz w:val="24"/>
          <w:szCs w:val="24"/>
        </w:rPr>
        <w:t>Khan Academy Districts offers additional features for district-level users who are in search of a stable, wider-scale solution, in addition to Khan Academy's free world-class curriculum, our Mastery learning system, and actionable teacher insights.</w:t>
      </w:r>
    </w:p>
    <w:p w:rsidR="00F65DD8" w:rsidRDefault="00F65DD8" w:rsidP="0057787D">
      <w:pPr>
        <w:spacing w:before="90" w:after="0" w:line="240" w:lineRule="auto"/>
        <w:outlineLvl w:val="2"/>
        <w:rPr>
          <w:rStyle w:val="wysiwyg-font-size-large"/>
          <w:rFonts w:ascii="Arial" w:hAnsi="Arial" w:cs="Arial"/>
          <w:color w:val="21242C"/>
          <w:sz w:val="24"/>
          <w:szCs w:val="24"/>
        </w:rPr>
      </w:pPr>
    </w:p>
    <w:p w:rsidR="00F65DD8" w:rsidRPr="002F1731" w:rsidRDefault="00F65DD8" w:rsidP="0057787D">
      <w:pPr>
        <w:spacing w:before="90" w:after="0" w:line="240" w:lineRule="auto"/>
        <w:outlineLvl w:val="2"/>
        <w:rPr>
          <w:rFonts w:ascii="Arial" w:eastAsia="Times New Roman" w:hAnsi="Arial" w:cs="Arial"/>
          <w:b/>
          <w:bCs/>
          <w:color w:val="2C2C2C"/>
          <w:sz w:val="24"/>
          <w:szCs w:val="24"/>
        </w:rPr>
      </w:pPr>
      <w:r>
        <w:rPr>
          <w:noProof/>
        </w:rPr>
        <w:drawing>
          <wp:inline distT="0" distB="0" distL="0" distR="0" wp14:anchorId="634D1E17" wp14:editId="07D84676">
            <wp:extent cx="4782288" cy="26900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788952" cy="2693785"/>
                    </a:xfrm>
                    <a:prstGeom prst="rect">
                      <a:avLst/>
                    </a:prstGeom>
                  </pic:spPr>
                </pic:pic>
              </a:graphicData>
            </a:graphic>
          </wp:inline>
        </w:drawing>
      </w:r>
    </w:p>
    <w:p w:rsidR="00F65DD8" w:rsidRPr="00822C57" w:rsidRDefault="00F65DD8" w:rsidP="0057787D">
      <w:pPr>
        <w:spacing w:before="225" w:after="225" w:line="315" w:lineRule="atLeast"/>
        <w:rPr>
          <w:rFonts w:ascii="Arial" w:eastAsia="Times New Roman" w:hAnsi="Arial" w:cs="Arial"/>
          <w:b/>
          <w:i/>
          <w:color w:val="2C2C2C"/>
          <w:sz w:val="28"/>
          <w:szCs w:val="28"/>
        </w:rPr>
      </w:pPr>
      <w:r w:rsidRPr="00822C57">
        <w:rPr>
          <w:rFonts w:ascii="Arial" w:eastAsia="Times New Roman" w:hAnsi="Arial" w:cs="Arial"/>
          <w:b/>
          <w:i/>
          <w:color w:val="2C2C2C"/>
          <w:sz w:val="28"/>
          <w:szCs w:val="28"/>
        </w:rPr>
        <w:t>Tutor.com</w:t>
      </w:r>
    </w:p>
    <w:p w:rsidR="00F65DD8" w:rsidRPr="00822C57" w:rsidRDefault="008222E0" w:rsidP="0057787D">
      <w:pPr>
        <w:spacing w:before="225" w:after="225" w:line="315" w:lineRule="atLeast"/>
        <w:rPr>
          <w:rFonts w:ascii="Arial" w:eastAsia="Times New Roman" w:hAnsi="Arial" w:cs="Arial"/>
          <w:color w:val="2C2C2C"/>
          <w:sz w:val="24"/>
          <w:szCs w:val="24"/>
        </w:rPr>
      </w:pPr>
      <w:hyperlink r:id="rId8" w:history="1">
        <w:r w:rsidR="00F65DD8" w:rsidRPr="00822C57">
          <w:rPr>
            <w:rStyle w:val="Hyperlink"/>
            <w:rFonts w:ascii="Arial" w:eastAsia="Times New Roman" w:hAnsi="Arial" w:cs="Arial"/>
            <w:sz w:val="24"/>
            <w:szCs w:val="24"/>
          </w:rPr>
          <w:t>https://www.tutor.com/</w:t>
        </w:r>
      </w:hyperlink>
    </w:p>
    <w:p w:rsidR="00F65DD8" w:rsidRPr="0057787D" w:rsidRDefault="00F65DD8" w:rsidP="0057787D">
      <w:pPr>
        <w:spacing w:before="225" w:after="225" w:line="315" w:lineRule="atLeast"/>
        <w:rPr>
          <w:rFonts w:ascii="Arial" w:eastAsia="Times New Roman" w:hAnsi="Arial" w:cs="Arial"/>
          <w:color w:val="2C2C2C"/>
          <w:sz w:val="24"/>
          <w:szCs w:val="24"/>
        </w:rPr>
      </w:pPr>
      <w:r w:rsidRPr="00822C57">
        <w:rPr>
          <w:rFonts w:ascii="Arial" w:eastAsia="Times New Roman" w:hAnsi="Arial" w:cs="Arial"/>
          <w:color w:val="2C2C2C"/>
          <w:sz w:val="24"/>
          <w:szCs w:val="24"/>
        </w:rPr>
        <w:t>1:1 online tutoring.  Anytime, Anywhere</w:t>
      </w:r>
    </w:p>
    <w:p w:rsidR="0057787D" w:rsidRDefault="0057787D" w:rsidP="0057787D">
      <w:pPr>
        <w:spacing w:before="225" w:after="225" w:line="315" w:lineRule="atLeast"/>
        <w:rPr>
          <w:rFonts w:ascii="Arial" w:eastAsia="Times New Roman" w:hAnsi="Arial" w:cs="Arial"/>
          <w:b/>
          <w:bCs/>
          <w:color w:val="2C2C2C"/>
          <w:sz w:val="21"/>
          <w:szCs w:val="21"/>
        </w:rPr>
      </w:pPr>
      <w:r w:rsidRPr="0057787D">
        <w:rPr>
          <w:rFonts w:ascii="Arial" w:eastAsia="Times New Roman" w:hAnsi="Arial" w:cs="Arial"/>
          <w:b/>
          <w:bCs/>
          <w:noProof/>
          <w:color w:val="2C2C2C"/>
          <w:sz w:val="21"/>
          <w:szCs w:val="21"/>
        </w:rPr>
        <w:lastRenderedPageBreak/>
        <w:drawing>
          <wp:inline distT="0" distB="0" distL="0" distR="0" wp14:anchorId="465F28F1" wp14:editId="4BB28CF4">
            <wp:extent cx="2860040" cy="2477135"/>
            <wp:effectExtent l="0" t="0" r="0" b="0"/>
            <wp:docPr id="2" name="Picture 2" descr="Infoplease: Homework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foplease: Homework Cen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0040" cy="2477135"/>
                    </a:xfrm>
                    <a:prstGeom prst="rect">
                      <a:avLst/>
                    </a:prstGeom>
                    <a:noFill/>
                    <a:ln>
                      <a:noFill/>
                    </a:ln>
                  </pic:spPr>
                </pic:pic>
              </a:graphicData>
            </a:graphic>
          </wp:inline>
        </w:drawing>
      </w:r>
    </w:p>
    <w:p w:rsidR="00F65DD8" w:rsidRPr="00822C57" w:rsidRDefault="008222E0" w:rsidP="0057787D">
      <w:pPr>
        <w:spacing w:before="225" w:after="225" w:line="315" w:lineRule="atLeast"/>
        <w:rPr>
          <w:rFonts w:ascii="Arial" w:eastAsia="Times New Roman" w:hAnsi="Arial" w:cs="Arial"/>
          <w:b/>
          <w:bCs/>
          <w:i/>
          <w:sz w:val="28"/>
          <w:szCs w:val="28"/>
        </w:rPr>
      </w:pPr>
      <w:hyperlink r:id="rId10" w:tgtFrame="_blank" w:history="1">
        <w:r w:rsidR="0057787D" w:rsidRPr="00822C57">
          <w:rPr>
            <w:rFonts w:ascii="Arial" w:eastAsia="Times New Roman" w:hAnsi="Arial" w:cs="Arial"/>
            <w:b/>
            <w:bCs/>
            <w:i/>
            <w:sz w:val="28"/>
            <w:szCs w:val="28"/>
          </w:rPr>
          <w:t>Infoplease: Homework Center</w:t>
        </w:r>
      </w:hyperlink>
    </w:p>
    <w:p w:rsidR="00F65DD8" w:rsidRPr="00822C57" w:rsidRDefault="008222E0" w:rsidP="0057787D">
      <w:pPr>
        <w:spacing w:before="225" w:after="225" w:line="315" w:lineRule="atLeast"/>
        <w:rPr>
          <w:rFonts w:ascii="Arial" w:eastAsia="Times New Roman" w:hAnsi="Arial" w:cs="Arial"/>
          <w:b/>
          <w:bCs/>
          <w:color w:val="2C2C2C"/>
          <w:sz w:val="24"/>
          <w:szCs w:val="24"/>
        </w:rPr>
      </w:pPr>
      <w:hyperlink r:id="rId11" w:history="1">
        <w:r w:rsidR="00F65DD8" w:rsidRPr="00822C57">
          <w:rPr>
            <w:rStyle w:val="Hyperlink"/>
            <w:rFonts w:ascii="Arial" w:eastAsia="Times New Roman" w:hAnsi="Arial" w:cs="Arial"/>
            <w:b/>
            <w:bCs/>
            <w:sz w:val="24"/>
            <w:szCs w:val="24"/>
          </w:rPr>
          <w:t>https://www.infoplease.com/homework-help/homework</w:t>
        </w:r>
      </w:hyperlink>
    </w:p>
    <w:p w:rsidR="0057787D" w:rsidRPr="00822C57" w:rsidRDefault="0057787D" w:rsidP="0057787D">
      <w:pPr>
        <w:spacing w:before="225" w:after="225" w:line="315" w:lineRule="atLeast"/>
        <w:rPr>
          <w:rFonts w:ascii="Arial" w:eastAsia="Times New Roman" w:hAnsi="Arial" w:cs="Arial"/>
          <w:color w:val="2C2C2C"/>
          <w:sz w:val="24"/>
          <w:szCs w:val="24"/>
        </w:rPr>
      </w:pPr>
      <w:r w:rsidRPr="0057787D">
        <w:rPr>
          <w:rFonts w:ascii="Arial" w:eastAsia="Times New Roman" w:hAnsi="Arial" w:cs="Arial"/>
          <w:color w:val="2C2C2C"/>
          <w:sz w:val="24"/>
          <w:szCs w:val="24"/>
        </w:rPr>
        <w:t>From education company Pearson, this site is a great spot for looking up facts and background information. It’s organized by subject (history, language arts, math) or skill (research, studying), and also has quizzes and slideshows. For instance, drill down into the social studies section to read up on national anthems and the U.S. Constitution, or take a quiz on First Ladies or the Bill of Rights. The Fact Monster section—for younger kids—offers information, games, and quizzes.</w:t>
      </w:r>
    </w:p>
    <w:p w:rsidR="00822C57" w:rsidRDefault="00822C57" w:rsidP="0057787D">
      <w:pPr>
        <w:spacing w:before="225" w:after="225" w:line="315" w:lineRule="atLeast"/>
        <w:rPr>
          <w:rFonts w:ascii="Arial" w:eastAsia="Times New Roman" w:hAnsi="Arial" w:cs="Arial"/>
          <w:color w:val="2C2C2C"/>
          <w:sz w:val="21"/>
          <w:szCs w:val="21"/>
        </w:rPr>
      </w:pPr>
    </w:p>
    <w:p w:rsidR="00822C57" w:rsidRDefault="00822C57" w:rsidP="0057787D">
      <w:pPr>
        <w:spacing w:before="225" w:after="225" w:line="315" w:lineRule="atLeast"/>
        <w:rPr>
          <w:rFonts w:ascii="Arial" w:eastAsia="Times New Roman" w:hAnsi="Arial" w:cs="Arial"/>
          <w:color w:val="2C2C2C"/>
          <w:sz w:val="21"/>
          <w:szCs w:val="21"/>
        </w:rPr>
      </w:pPr>
    </w:p>
    <w:p w:rsidR="00822C57" w:rsidRPr="0057787D" w:rsidRDefault="00822C57" w:rsidP="0057787D">
      <w:pPr>
        <w:spacing w:before="225" w:after="225" w:line="315" w:lineRule="atLeast"/>
        <w:rPr>
          <w:rFonts w:ascii="Arial" w:eastAsia="Times New Roman" w:hAnsi="Arial" w:cs="Arial"/>
          <w:b/>
          <w:bCs/>
          <w:color w:val="2C2C2C"/>
          <w:sz w:val="21"/>
          <w:szCs w:val="21"/>
        </w:rPr>
      </w:pPr>
    </w:p>
    <w:p w:rsidR="0057787D" w:rsidRDefault="00822C57" w:rsidP="0057787D">
      <w:pPr>
        <w:spacing w:before="225" w:after="225" w:line="315" w:lineRule="atLeast"/>
        <w:rPr>
          <w:rFonts w:ascii="Arial" w:eastAsia="Times New Roman" w:hAnsi="Arial" w:cs="Arial"/>
          <w:b/>
          <w:bCs/>
          <w:color w:val="2C2C2C"/>
          <w:sz w:val="21"/>
          <w:szCs w:val="21"/>
        </w:rPr>
      </w:pPr>
      <w:r w:rsidRPr="0057787D">
        <w:rPr>
          <w:rFonts w:ascii="Arial" w:eastAsia="Times New Roman" w:hAnsi="Arial" w:cs="Arial"/>
          <w:b/>
          <w:bCs/>
          <w:noProof/>
          <w:color w:val="2C2C2C"/>
          <w:sz w:val="21"/>
          <w:szCs w:val="21"/>
        </w:rPr>
        <w:drawing>
          <wp:anchor distT="0" distB="0" distL="114300" distR="114300" simplePos="0" relativeHeight="251658240" behindDoc="0" locked="0" layoutInCell="1" allowOverlap="1" wp14:anchorId="223867BB" wp14:editId="68F03916">
            <wp:simplePos x="0" y="0"/>
            <wp:positionH relativeFrom="column">
              <wp:posOffset>335915</wp:posOffset>
            </wp:positionH>
            <wp:positionV relativeFrom="paragraph">
              <wp:posOffset>107950</wp:posOffset>
            </wp:positionV>
            <wp:extent cx="2519680" cy="2182495"/>
            <wp:effectExtent l="0" t="0" r="0" b="8255"/>
            <wp:wrapSquare wrapText="bothSides"/>
            <wp:docPr id="6" name="Picture 6" descr="OnlineMathLearn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nlineMathLearning.c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9680" cy="2182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5DD8" w:rsidRDefault="00F65DD8" w:rsidP="0057787D">
      <w:pPr>
        <w:spacing w:before="225" w:after="225" w:line="315" w:lineRule="atLeast"/>
        <w:rPr>
          <w:rFonts w:ascii="Arial" w:eastAsia="Times New Roman" w:hAnsi="Arial" w:cs="Arial"/>
          <w:b/>
          <w:bCs/>
          <w:i/>
          <w:sz w:val="21"/>
          <w:szCs w:val="21"/>
        </w:rPr>
      </w:pPr>
    </w:p>
    <w:p w:rsidR="00F65DD8" w:rsidRDefault="00F65DD8" w:rsidP="0057787D">
      <w:pPr>
        <w:spacing w:before="225" w:after="225" w:line="315" w:lineRule="atLeast"/>
        <w:rPr>
          <w:rFonts w:ascii="Arial" w:eastAsia="Times New Roman" w:hAnsi="Arial" w:cs="Arial"/>
          <w:b/>
          <w:bCs/>
          <w:i/>
          <w:sz w:val="21"/>
          <w:szCs w:val="21"/>
        </w:rPr>
      </w:pPr>
    </w:p>
    <w:p w:rsidR="00F65DD8" w:rsidRDefault="00F65DD8" w:rsidP="0057787D">
      <w:pPr>
        <w:spacing w:before="225" w:after="225" w:line="315" w:lineRule="atLeast"/>
        <w:rPr>
          <w:rFonts w:ascii="Arial" w:eastAsia="Times New Roman" w:hAnsi="Arial" w:cs="Arial"/>
          <w:b/>
          <w:bCs/>
          <w:i/>
          <w:sz w:val="21"/>
          <w:szCs w:val="21"/>
        </w:rPr>
      </w:pPr>
    </w:p>
    <w:p w:rsidR="00F65DD8" w:rsidRDefault="00F65DD8" w:rsidP="0057787D">
      <w:pPr>
        <w:spacing w:before="225" w:after="225" w:line="315" w:lineRule="atLeast"/>
        <w:rPr>
          <w:rFonts w:ascii="Arial" w:eastAsia="Times New Roman" w:hAnsi="Arial" w:cs="Arial"/>
          <w:b/>
          <w:bCs/>
          <w:i/>
          <w:sz w:val="21"/>
          <w:szCs w:val="21"/>
        </w:rPr>
      </w:pPr>
    </w:p>
    <w:p w:rsidR="00F65DD8" w:rsidRDefault="00F65DD8" w:rsidP="0057787D">
      <w:pPr>
        <w:spacing w:before="225" w:after="225" w:line="315" w:lineRule="atLeast"/>
        <w:rPr>
          <w:rFonts w:ascii="Arial" w:eastAsia="Times New Roman" w:hAnsi="Arial" w:cs="Arial"/>
          <w:b/>
          <w:bCs/>
          <w:i/>
          <w:sz w:val="21"/>
          <w:szCs w:val="21"/>
        </w:rPr>
      </w:pPr>
    </w:p>
    <w:p w:rsidR="00F65DD8" w:rsidRDefault="00F65DD8" w:rsidP="0057787D">
      <w:pPr>
        <w:spacing w:before="225" w:after="225" w:line="315" w:lineRule="atLeast"/>
        <w:rPr>
          <w:rFonts w:ascii="Arial" w:eastAsia="Times New Roman" w:hAnsi="Arial" w:cs="Arial"/>
          <w:b/>
          <w:bCs/>
          <w:i/>
          <w:sz w:val="21"/>
          <w:szCs w:val="21"/>
        </w:rPr>
      </w:pPr>
    </w:p>
    <w:p w:rsidR="00F65DD8" w:rsidRPr="00822C57" w:rsidRDefault="008222E0" w:rsidP="0057787D">
      <w:pPr>
        <w:spacing w:before="225" w:after="225" w:line="315" w:lineRule="atLeast"/>
        <w:rPr>
          <w:rFonts w:ascii="Arial" w:eastAsia="Times New Roman" w:hAnsi="Arial" w:cs="Arial"/>
          <w:b/>
          <w:bCs/>
          <w:i/>
          <w:sz w:val="28"/>
          <w:szCs w:val="28"/>
        </w:rPr>
      </w:pPr>
      <w:hyperlink r:id="rId13" w:tgtFrame="_blank" w:history="1">
        <w:r w:rsidR="0057787D" w:rsidRPr="00822C57">
          <w:rPr>
            <w:rFonts w:ascii="Arial" w:eastAsia="Times New Roman" w:hAnsi="Arial" w:cs="Arial"/>
            <w:b/>
            <w:bCs/>
            <w:i/>
            <w:sz w:val="28"/>
            <w:szCs w:val="28"/>
          </w:rPr>
          <w:t>Math Help</w:t>
        </w:r>
      </w:hyperlink>
    </w:p>
    <w:p w:rsidR="0057787D" w:rsidRPr="00822C57" w:rsidRDefault="0057787D" w:rsidP="0057787D">
      <w:pPr>
        <w:spacing w:before="225" w:after="225" w:line="315" w:lineRule="atLeast"/>
        <w:rPr>
          <w:rFonts w:ascii="Arial" w:eastAsia="Times New Roman" w:hAnsi="Arial" w:cs="Arial"/>
          <w:color w:val="2C2C2C"/>
          <w:sz w:val="24"/>
          <w:szCs w:val="24"/>
        </w:rPr>
      </w:pPr>
      <w:r w:rsidRPr="0057787D">
        <w:rPr>
          <w:rFonts w:ascii="Arial" w:eastAsia="Times New Roman" w:hAnsi="Arial" w:cs="Arial"/>
          <w:color w:val="2C2C2C"/>
          <w:sz w:val="24"/>
          <w:szCs w:val="24"/>
        </w:rPr>
        <w:t xml:space="preserve">Math help, quizzes, practices, fun facts, puzzles, videos and games to make numbers, counting, fractions, statistics, and the rest of it enjoyable. The companion site, </w:t>
      </w:r>
      <w:hyperlink r:id="rId14" w:tgtFrame="_blank" w:history="1">
        <w:r w:rsidRPr="00822C57">
          <w:rPr>
            <w:rFonts w:ascii="Arial" w:eastAsia="Times New Roman" w:hAnsi="Arial" w:cs="Arial"/>
            <w:color w:val="00AEEF"/>
            <w:sz w:val="24"/>
            <w:szCs w:val="24"/>
          </w:rPr>
          <w:t>Interactive Zone</w:t>
        </w:r>
      </w:hyperlink>
      <w:r w:rsidRPr="0057787D">
        <w:rPr>
          <w:rFonts w:ascii="Arial" w:eastAsia="Times New Roman" w:hAnsi="Arial" w:cs="Arial"/>
          <w:color w:val="2C2C2C"/>
          <w:sz w:val="24"/>
          <w:szCs w:val="24"/>
        </w:rPr>
        <w:t>, lets kids create worksheets with auto-scoring, play games, or do simulations for more practice.</w:t>
      </w:r>
    </w:p>
    <w:p w:rsidR="002F1731" w:rsidRDefault="002F1731" w:rsidP="0057787D">
      <w:pPr>
        <w:spacing w:before="225" w:after="225" w:line="315" w:lineRule="atLeast"/>
        <w:rPr>
          <w:rFonts w:ascii="Arial" w:eastAsia="Times New Roman" w:hAnsi="Arial" w:cs="Arial"/>
          <w:color w:val="2C2C2C"/>
          <w:sz w:val="21"/>
          <w:szCs w:val="21"/>
        </w:rPr>
      </w:pPr>
    </w:p>
    <w:p w:rsidR="00F65DD8" w:rsidRDefault="00D6798E" w:rsidP="0057787D">
      <w:pPr>
        <w:spacing w:before="225" w:after="225" w:line="315" w:lineRule="atLeast"/>
        <w:rPr>
          <w:rFonts w:ascii="Arial" w:eastAsia="Times New Roman" w:hAnsi="Arial" w:cs="Arial"/>
          <w:color w:val="2C2C2C"/>
          <w:sz w:val="21"/>
          <w:szCs w:val="21"/>
        </w:rPr>
      </w:pPr>
      <w:r>
        <w:rPr>
          <w:noProof/>
        </w:rPr>
        <w:lastRenderedPageBreak/>
        <w:drawing>
          <wp:inline distT="0" distB="0" distL="0" distR="0" wp14:anchorId="3A7977CE" wp14:editId="60F5EFA1">
            <wp:extent cx="3610344" cy="2030819"/>
            <wp:effectExtent l="0" t="0" r="952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17646" cy="2034926"/>
                    </a:xfrm>
                    <a:prstGeom prst="rect">
                      <a:avLst/>
                    </a:prstGeom>
                  </pic:spPr>
                </pic:pic>
              </a:graphicData>
            </a:graphic>
          </wp:inline>
        </w:drawing>
      </w:r>
    </w:p>
    <w:p w:rsidR="00F65DD8" w:rsidRDefault="00F65DD8" w:rsidP="0057787D">
      <w:pPr>
        <w:spacing w:before="225" w:after="225" w:line="315" w:lineRule="atLeast"/>
        <w:rPr>
          <w:rFonts w:ascii="Arial" w:eastAsia="Times New Roman" w:hAnsi="Arial" w:cs="Arial"/>
          <w:color w:val="2C2C2C"/>
          <w:sz w:val="21"/>
          <w:szCs w:val="21"/>
        </w:rPr>
      </w:pPr>
    </w:p>
    <w:p w:rsidR="00F65DD8" w:rsidRPr="00822C57" w:rsidRDefault="009A3DA6" w:rsidP="0057787D">
      <w:pPr>
        <w:spacing w:before="225" w:after="225" w:line="315" w:lineRule="atLeast"/>
        <w:rPr>
          <w:rFonts w:ascii="Arial" w:eastAsia="Times New Roman" w:hAnsi="Arial" w:cs="Arial"/>
          <w:b/>
          <w:i/>
          <w:color w:val="2C2C2C"/>
          <w:sz w:val="28"/>
          <w:szCs w:val="28"/>
        </w:rPr>
      </w:pPr>
      <w:proofErr w:type="spellStart"/>
      <w:r w:rsidRPr="00822C57">
        <w:rPr>
          <w:rFonts w:ascii="Arial" w:eastAsia="Times New Roman" w:hAnsi="Arial" w:cs="Arial"/>
          <w:b/>
          <w:i/>
          <w:color w:val="2C2C2C"/>
          <w:sz w:val="28"/>
          <w:szCs w:val="28"/>
        </w:rPr>
        <w:t>Webmath</w:t>
      </w:r>
      <w:proofErr w:type="spellEnd"/>
    </w:p>
    <w:p w:rsidR="002F1731" w:rsidRPr="00822C57" w:rsidRDefault="008222E0" w:rsidP="0057787D">
      <w:pPr>
        <w:spacing w:before="225" w:after="225" w:line="315" w:lineRule="atLeast"/>
        <w:rPr>
          <w:rFonts w:ascii="Arial" w:eastAsia="Times New Roman" w:hAnsi="Arial" w:cs="Arial"/>
          <w:color w:val="2C2C2C"/>
          <w:sz w:val="24"/>
          <w:szCs w:val="24"/>
        </w:rPr>
      </w:pPr>
      <w:hyperlink r:id="rId16" w:history="1">
        <w:r w:rsidR="002F1731" w:rsidRPr="00822C57">
          <w:rPr>
            <w:rStyle w:val="Hyperlink"/>
            <w:rFonts w:ascii="Arial" w:eastAsia="Times New Roman" w:hAnsi="Arial" w:cs="Arial"/>
            <w:sz w:val="24"/>
            <w:szCs w:val="24"/>
          </w:rPr>
          <w:t>http://www.webmath.com/index.html</w:t>
        </w:r>
      </w:hyperlink>
    </w:p>
    <w:p w:rsidR="002F1731" w:rsidRPr="00822C57" w:rsidRDefault="002F1731" w:rsidP="0057787D">
      <w:pPr>
        <w:spacing w:before="225" w:after="225" w:line="315" w:lineRule="atLeast"/>
        <w:rPr>
          <w:rFonts w:ascii="Arial" w:eastAsia="Times New Roman" w:hAnsi="Arial" w:cs="Arial"/>
          <w:color w:val="2C2C2C"/>
          <w:sz w:val="24"/>
          <w:szCs w:val="24"/>
        </w:rPr>
      </w:pPr>
      <w:r w:rsidRPr="00822C57">
        <w:rPr>
          <w:rFonts w:ascii="Arial" w:hAnsi="Arial" w:cs="Arial"/>
          <w:color w:val="000000"/>
          <w:sz w:val="24"/>
          <w:szCs w:val="24"/>
          <w:shd w:val="clear" w:color="auto" w:fill="FFFFFF"/>
        </w:rPr>
        <w:t>Webmath is a math-help web site that generates answers to specific math questions and problems, as entered by a user, at any particular moment. The math answers are generated and displayed real-time, at the moment a web user types in their math problem and clicks "solve." In addition to the answers, Webmath also shows the student how to arrive at the answer.</w:t>
      </w:r>
    </w:p>
    <w:p w:rsidR="0057787D" w:rsidRDefault="0057787D" w:rsidP="0057787D">
      <w:pPr>
        <w:spacing w:before="225" w:after="225" w:line="315" w:lineRule="atLeast"/>
        <w:rPr>
          <w:rFonts w:ascii="Arial" w:eastAsia="Times New Roman" w:hAnsi="Arial" w:cs="Arial"/>
          <w:color w:val="2C2C2C"/>
          <w:sz w:val="21"/>
          <w:szCs w:val="21"/>
        </w:rPr>
      </w:pPr>
    </w:p>
    <w:p w:rsidR="00822C57" w:rsidRDefault="00822C57" w:rsidP="0057787D">
      <w:pPr>
        <w:spacing w:before="225" w:after="225" w:line="315" w:lineRule="atLeast"/>
        <w:rPr>
          <w:rFonts w:ascii="Arial" w:eastAsia="Times New Roman" w:hAnsi="Arial" w:cs="Arial"/>
          <w:color w:val="2C2C2C"/>
          <w:sz w:val="21"/>
          <w:szCs w:val="21"/>
        </w:rPr>
      </w:pPr>
    </w:p>
    <w:p w:rsidR="00822C57" w:rsidRDefault="00822C57" w:rsidP="0057787D">
      <w:pPr>
        <w:spacing w:before="225" w:after="225" w:line="315" w:lineRule="atLeast"/>
        <w:rPr>
          <w:rFonts w:ascii="Arial" w:eastAsia="Times New Roman" w:hAnsi="Arial" w:cs="Arial"/>
          <w:color w:val="2C2C2C"/>
          <w:sz w:val="21"/>
          <w:szCs w:val="21"/>
        </w:rPr>
      </w:pPr>
    </w:p>
    <w:p w:rsidR="0057787D" w:rsidRDefault="0057787D" w:rsidP="0057787D">
      <w:pPr>
        <w:spacing w:before="225" w:after="225" w:line="315" w:lineRule="atLeast"/>
        <w:rPr>
          <w:rFonts w:ascii="Arial" w:eastAsia="Times New Roman" w:hAnsi="Arial" w:cs="Arial"/>
          <w:color w:val="2C2C2C"/>
          <w:sz w:val="21"/>
          <w:szCs w:val="21"/>
        </w:rPr>
      </w:pPr>
      <w:r w:rsidRPr="0057787D">
        <w:rPr>
          <w:rFonts w:ascii="Arial" w:eastAsia="Times New Roman" w:hAnsi="Arial" w:cs="Arial"/>
          <w:b/>
          <w:bCs/>
          <w:noProof/>
          <w:color w:val="2C2C2C"/>
          <w:sz w:val="24"/>
          <w:szCs w:val="24"/>
        </w:rPr>
        <w:drawing>
          <wp:inline distT="0" distB="0" distL="0" distR="0" wp14:anchorId="5DABE535" wp14:editId="2684FAAC">
            <wp:extent cx="2860040" cy="2477135"/>
            <wp:effectExtent l="0" t="0" r="0" b="0"/>
            <wp:docPr id="7" name="Picture 7" descr="Grammar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mmar Gir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0040" cy="2477135"/>
                    </a:xfrm>
                    <a:prstGeom prst="rect">
                      <a:avLst/>
                    </a:prstGeom>
                    <a:noFill/>
                    <a:ln>
                      <a:noFill/>
                    </a:ln>
                  </pic:spPr>
                </pic:pic>
              </a:graphicData>
            </a:graphic>
          </wp:inline>
        </w:drawing>
      </w:r>
    </w:p>
    <w:p w:rsidR="009A3DA6" w:rsidRPr="0057787D" w:rsidRDefault="009A3DA6" w:rsidP="0057787D">
      <w:pPr>
        <w:spacing w:before="90" w:after="0" w:line="240" w:lineRule="auto"/>
        <w:outlineLvl w:val="2"/>
        <w:rPr>
          <w:rFonts w:ascii="Arial" w:eastAsia="Times New Roman" w:hAnsi="Arial" w:cs="Arial"/>
          <w:b/>
          <w:bCs/>
          <w:color w:val="2C2C2C"/>
          <w:sz w:val="24"/>
          <w:szCs w:val="24"/>
        </w:rPr>
      </w:pPr>
    </w:p>
    <w:p w:rsidR="00822C57" w:rsidRDefault="008222E0" w:rsidP="00822C57">
      <w:pPr>
        <w:spacing w:before="90" w:after="0" w:line="240" w:lineRule="auto"/>
        <w:outlineLvl w:val="2"/>
        <w:rPr>
          <w:rFonts w:ascii="Arial" w:eastAsia="Times New Roman" w:hAnsi="Arial" w:cs="Arial"/>
          <w:b/>
          <w:bCs/>
          <w:i/>
          <w:sz w:val="28"/>
          <w:szCs w:val="28"/>
        </w:rPr>
      </w:pPr>
      <w:hyperlink r:id="rId18" w:tgtFrame="_blank" w:history="1">
        <w:r w:rsidR="0057787D" w:rsidRPr="00822C57">
          <w:rPr>
            <w:rFonts w:ascii="Arial" w:eastAsia="Times New Roman" w:hAnsi="Arial" w:cs="Arial"/>
            <w:b/>
            <w:bCs/>
            <w:i/>
            <w:sz w:val="28"/>
            <w:szCs w:val="28"/>
          </w:rPr>
          <w:t>Grammar Girl</w:t>
        </w:r>
      </w:hyperlink>
      <w:r w:rsidR="00822C57">
        <w:rPr>
          <w:rFonts w:ascii="Arial" w:eastAsia="Times New Roman" w:hAnsi="Arial" w:cs="Arial"/>
          <w:b/>
          <w:bCs/>
          <w:i/>
          <w:sz w:val="28"/>
          <w:szCs w:val="28"/>
        </w:rPr>
        <w:t xml:space="preserve"> </w:t>
      </w:r>
    </w:p>
    <w:p w:rsidR="00822C57" w:rsidRDefault="008222E0" w:rsidP="00822C57">
      <w:pPr>
        <w:spacing w:before="90" w:after="0" w:line="240" w:lineRule="auto"/>
        <w:outlineLvl w:val="2"/>
        <w:rPr>
          <w:rFonts w:ascii="Arial" w:eastAsia="Times New Roman" w:hAnsi="Arial" w:cs="Arial"/>
          <w:b/>
          <w:bCs/>
          <w:color w:val="2C2C2C"/>
          <w:sz w:val="24"/>
          <w:szCs w:val="24"/>
        </w:rPr>
      </w:pPr>
      <w:hyperlink r:id="rId19" w:history="1">
        <w:r w:rsidR="00822C57" w:rsidRPr="0082035C">
          <w:rPr>
            <w:rStyle w:val="Hyperlink"/>
            <w:rFonts w:ascii="Arial" w:eastAsia="Times New Roman" w:hAnsi="Arial" w:cs="Arial"/>
            <w:b/>
            <w:bCs/>
            <w:sz w:val="24"/>
            <w:szCs w:val="24"/>
          </w:rPr>
          <w:t>https://www.quickanddirtytips.com/grammar-girl/</w:t>
        </w:r>
      </w:hyperlink>
    </w:p>
    <w:p w:rsidR="0057787D" w:rsidRPr="00822C57" w:rsidRDefault="0057787D" w:rsidP="0057787D">
      <w:pPr>
        <w:spacing w:before="225" w:after="225" w:line="315" w:lineRule="atLeast"/>
        <w:rPr>
          <w:rFonts w:ascii="Arial" w:eastAsia="Times New Roman" w:hAnsi="Arial" w:cs="Arial"/>
          <w:color w:val="2C2C2C"/>
          <w:sz w:val="24"/>
          <w:szCs w:val="24"/>
        </w:rPr>
      </w:pPr>
      <w:r w:rsidRPr="0057787D">
        <w:rPr>
          <w:rFonts w:ascii="Arial" w:eastAsia="Times New Roman" w:hAnsi="Arial" w:cs="Arial"/>
          <w:color w:val="2C2C2C"/>
          <w:sz w:val="24"/>
          <w:szCs w:val="24"/>
        </w:rPr>
        <w:t>Stumped about how to explain proper usage for “nor” versus “or”? Get help from this site, which contains full explanations on grammar, word choice, punctuation, or style. Answers are explained succinctly and efficiently—often via audio. This site also provides information to improve writing skills.</w:t>
      </w:r>
    </w:p>
    <w:p w:rsidR="009A3DA6" w:rsidRPr="0057787D" w:rsidRDefault="009A3DA6" w:rsidP="0057787D">
      <w:pPr>
        <w:spacing w:before="225" w:after="225" w:line="315" w:lineRule="atLeast"/>
        <w:rPr>
          <w:rFonts w:ascii="Arial" w:eastAsia="Times New Roman" w:hAnsi="Arial" w:cs="Arial"/>
          <w:color w:val="2C2C2C"/>
          <w:sz w:val="21"/>
          <w:szCs w:val="21"/>
        </w:rPr>
      </w:pPr>
      <w:r>
        <w:rPr>
          <w:noProof/>
        </w:rPr>
        <w:lastRenderedPageBreak/>
        <w:drawing>
          <wp:inline distT="0" distB="0" distL="0" distR="0" wp14:anchorId="1343D10E" wp14:editId="2EBE10E6">
            <wp:extent cx="3806456" cy="2141131"/>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11760" cy="2144114"/>
                    </a:xfrm>
                    <a:prstGeom prst="rect">
                      <a:avLst/>
                    </a:prstGeom>
                  </pic:spPr>
                </pic:pic>
              </a:graphicData>
            </a:graphic>
          </wp:inline>
        </w:drawing>
      </w:r>
    </w:p>
    <w:p w:rsidR="009A75CF" w:rsidRPr="009A75CF" w:rsidRDefault="009A75CF">
      <w:pPr>
        <w:rPr>
          <w:rFonts w:ascii="Arial" w:hAnsi="Arial" w:cs="Arial"/>
          <w:b/>
          <w:i/>
          <w:sz w:val="24"/>
          <w:szCs w:val="24"/>
        </w:rPr>
      </w:pPr>
      <w:r w:rsidRPr="009A75CF">
        <w:rPr>
          <w:rFonts w:ascii="Arial" w:hAnsi="Arial" w:cs="Arial"/>
          <w:b/>
          <w:i/>
          <w:sz w:val="24"/>
          <w:szCs w:val="24"/>
        </w:rPr>
        <w:t>Student Connect</w:t>
      </w:r>
    </w:p>
    <w:p w:rsidR="004E6A28" w:rsidRPr="009A75CF" w:rsidRDefault="008222E0">
      <w:pPr>
        <w:rPr>
          <w:rFonts w:ascii="Arial" w:hAnsi="Arial" w:cs="Arial"/>
          <w:sz w:val="24"/>
          <w:szCs w:val="24"/>
        </w:rPr>
      </w:pPr>
      <w:hyperlink r:id="rId21" w:history="1">
        <w:r w:rsidR="009A75CF" w:rsidRPr="009A75CF">
          <w:rPr>
            <w:rStyle w:val="Hyperlink"/>
            <w:rFonts w:ascii="Arial" w:hAnsi="Arial" w:cs="Arial"/>
            <w:sz w:val="24"/>
            <w:szCs w:val="24"/>
          </w:rPr>
          <w:t>http://thestudentconnect.com/</w:t>
        </w:r>
      </w:hyperlink>
    </w:p>
    <w:p w:rsidR="009A75CF" w:rsidRDefault="009A75CF">
      <w:pPr>
        <w:rPr>
          <w:rFonts w:ascii="Arial" w:hAnsi="Arial" w:cs="Arial"/>
          <w:color w:val="333333"/>
          <w:sz w:val="24"/>
          <w:szCs w:val="24"/>
        </w:rPr>
      </w:pPr>
      <w:r w:rsidRPr="009A75CF">
        <w:rPr>
          <w:rFonts w:ascii="Arial" w:hAnsi="Arial" w:cs="Arial"/>
          <w:color w:val="333333"/>
          <w:sz w:val="24"/>
          <w:szCs w:val="24"/>
        </w:rPr>
        <w:t>We are committed to providing comprehensive, high quality, professional educational services through our diagnostic, therapeutic, and tutorial programs. Our professional staff works as a multidisciplinary team. We take great pride in our ability to combine our talents and areas of knowledge to more completely serve the people to whom we have dedicated our careers. We strive to meet our students at their level, and we connect with them by respecting their unique personalities.</w:t>
      </w:r>
    </w:p>
    <w:p w:rsidR="00D6798E" w:rsidRDefault="00D6798E">
      <w:pPr>
        <w:rPr>
          <w:rFonts w:ascii="Arial" w:hAnsi="Arial" w:cs="Arial"/>
          <w:color w:val="333333"/>
          <w:sz w:val="24"/>
          <w:szCs w:val="24"/>
        </w:rPr>
      </w:pPr>
      <w:r>
        <w:rPr>
          <w:noProof/>
        </w:rPr>
        <w:drawing>
          <wp:anchor distT="0" distB="0" distL="114300" distR="114300" simplePos="0" relativeHeight="251659264" behindDoc="0" locked="0" layoutInCell="1" allowOverlap="1" wp14:anchorId="10C44D22" wp14:editId="55CFCF64">
            <wp:simplePos x="0" y="0"/>
            <wp:positionH relativeFrom="column">
              <wp:posOffset>-77470</wp:posOffset>
            </wp:positionH>
            <wp:positionV relativeFrom="paragraph">
              <wp:posOffset>310515</wp:posOffset>
            </wp:positionV>
            <wp:extent cx="3420745" cy="1924050"/>
            <wp:effectExtent l="0" t="0" r="825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20745" cy="1924050"/>
                    </a:xfrm>
                    <a:prstGeom prst="rect">
                      <a:avLst/>
                    </a:prstGeom>
                  </pic:spPr>
                </pic:pic>
              </a:graphicData>
            </a:graphic>
            <wp14:sizeRelH relativeFrom="page">
              <wp14:pctWidth>0</wp14:pctWidth>
            </wp14:sizeRelH>
            <wp14:sizeRelV relativeFrom="page">
              <wp14:pctHeight>0</wp14:pctHeight>
            </wp14:sizeRelV>
          </wp:anchor>
        </w:drawing>
      </w:r>
    </w:p>
    <w:p w:rsidR="00D6798E" w:rsidRPr="00D6798E" w:rsidRDefault="00D6798E">
      <w:pPr>
        <w:rPr>
          <w:rFonts w:ascii="Arial" w:hAnsi="Arial" w:cs="Arial"/>
          <w:b/>
          <w:i/>
          <w:color w:val="333333"/>
          <w:sz w:val="24"/>
          <w:szCs w:val="24"/>
        </w:rPr>
      </w:pPr>
      <w:r w:rsidRPr="00D6798E">
        <w:rPr>
          <w:rFonts w:ascii="Arial" w:hAnsi="Arial" w:cs="Arial"/>
          <w:b/>
          <w:i/>
          <w:color w:val="333333"/>
          <w:sz w:val="24"/>
          <w:szCs w:val="24"/>
        </w:rPr>
        <w:t>Spanish Help</w:t>
      </w:r>
    </w:p>
    <w:p w:rsidR="00D6798E" w:rsidRPr="00D6798E" w:rsidRDefault="00D6798E">
      <w:pPr>
        <w:rPr>
          <w:rFonts w:ascii="Arial" w:hAnsi="Arial" w:cs="Arial"/>
          <w:color w:val="333333"/>
          <w:sz w:val="24"/>
          <w:szCs w:val="24"/>
        </w:rPr>
      </w:pPr>
      <w:hyperlink r:id="rId23" w:history="1">
        <w:r w:rsidRPr="00D6798E">
          <w:rPr>
            <w:rStyle w:val="Hyperlink"/>
            <w:rFonts w:ascii="Arial" w:hAnsi="Arial" w:cs="Arial"/>
            <w:sz w:val="24"/>
            <w:szCs w:val="24"/>
          </w:rPr>
          <w:t>https://personal.colb</w:t>
        </w:r>
        <w:r w:rsidRPr="00D6798E">
          <w:rPr>
            <w:rStyle w:val="Hyperlink"/>
            <w:rFonts w:ascii="Arial" w:hAnsi="Arial" w:cs="Arial"/>
            <w:sz w:val="24"/>
            <w:szCs w:val="24"/>
          </w:rPr>
          <w:t>y</w:t>
        </w:r>
        <w:r w:rsidRPr="00D6798E">
          <w:rPr>
            <w:rStyle w:val="Hyperlink"/>
            <w:rFonts w:ascii="Arial" w:hAnsi="Arial" w:cs="Arial"/>
            <w:sz w:val="24"/>
            <w:szCs w:val="24"/>
          </w:rPr>
          <w:t>.edu/~bknelson/SLC/</w:t>
        </w:r>
      </w:hyperlink>
    </w:p>
    <w:p w:rsidR="00D6798E" w:rsidRDefault="00D6798E" w:rsidP="00D6798E">
      <w:pPr>
        <w:rPr>
          <w:rFonts w:ascii="Arial" w:hAnsi="Arial" w:cs="Arial"/>
          <w:color w:val="1F497D"/>
          <w:sz w:val="24"/>
          <w:szCs w:val="24"/>
        </w:rPr>
      </w:pPr>
      <w:hyperlink r:id="rId24" w:history="1">
        <w:r w:rsidRPr="00D6798E">
          <w:rPr>
            <w:rStyle w:val="Hyperlink"/>
            <w:rFonts w:ascii="Arial" w:hAnsi="Arial" w:cs="Arial"/>
            <w:sz w:val="24"/>
            <w:szCs w:val="24"/>
          </w:rPr>
          <w:t>https://studyspanis</w:t>
        </w:r>
        <w:r w:rsidRPr="00D6798E">
          <w:rPr>
            <w:rStyle w:val="Hyperlink"/>
            <w:rFonts w:ascii="Arial" w:hAnsi="Arial" w:cs="Arial"/>
            <w:sz w:val="24"/>
            <w:szCs w:val="24"/>
          </w:rPr>
          <w:t>h</w:t>
        </w:r>
        <w:r w:rsidRPr="00D6798E">
          <w:rPr>
            <w:rStyle w:val="Hyperlink"/>
            <w:rFonts w:ascii="Arial" w:hAnsi="Arial" w:cs="Arial"/>
            <w:sz w:val="24"/>
            <w:szCs w:val="24"/>
          </w:rPr>
          <w:t>.</w:t>
        </w:r>
        <w:r w:rsidRPr="00D6798E">
          <w:rPr>
            <w:rStyle w:val="Hyperlink"/>
            <w:rFonts w:ascii="Arial" w:hAnsi="Arial" w:cs="Arial"/>
            <w:sz w:val="24"/>
            <w:szCs w:val="24"/>
          </w:rPr>
          <w:t>com/</w:t>
        </w:r>
      </w:hyperlink>
    </w:p>
    <w:p w:rsidR="008222E0" w:rsidRPr="008222E0" w:rsidRDefault="008222E0" w:rsidP="00D6798E">
      <w:pPr>
        <w:rPr>
          <w:rFonts w:ascii="Arial" w:hAnsi="Arial" w:cs="Arial"/>
          <w:b/>
          <w:i/>
          <w:sz w:val="24"/>
          <w:szCs w:val="24"/>
        </w:rPr>
      </w:pPr>
      <w:r w:rsidRPr="008222E0">
        <w:rPr>
          <w:rFonts w:ascii="Arial" w:hAnsi="Arial" w:cs="Arial"/>
          <w:color w:val="111111"/>
          <w:sz w:val="24"/>
          <w:szCs w:val="24"/>
        </w:rPr>
        <w:t>Our online services and audio conversational course have helped thousands of serious students learn to speak Spanish fluently. As a true 21st century company, we do not suffer from geographic constraints. Our extensive network of experts and specialists extends across the globe.</w:t>
      </w:r>
    </w:p>
    <w:p w:rsidR="008222E0" w:rsidRDefault="008222E0" w:rsidP="00D6798E">
      <w:pPr>
        <w:rPr>
          <w:rFonts w:ascii="Arial" w:hAnsi="Arial" w:cs="Arial"/>
          <w:b/>
          <w:i/>
          <w:sz w:val="24"/>
          <w:szCs w:val="24"/>
        </w:rPr>
      </w:pPr>
    </w:p>
    <w:p w:rsidR="008222E0" w:rsidRPr="008222E0" w:rsidRDefault="008222E0" w:rsidP="00D6798E">
      <w:pPr>
        <w:rPr>
          <w:rFonts w:ascii="Arial" w:hAnsi="Arial" w:cs="Arial"/>
          <w:b/>
          <w:i/>
          <w:sz w:val="24"/>
          <w:szCs w:val="24"/>
        </w:rPr>
      </w:pPr>
      <w:r>
        <w:rPr>
          <w:rFonts w:ascii="Arial" w:hAnsi="Arial" w:cs="Arial"/>
          <w:b/>
          <w:i/>
          <w:sz w:val="24"/>
          <w:szCs w:val="24"/>
        </w:rPr>
        <w:t xml:space="preserve">All </w:t>
      </w:r>
      <w:bookmarkStart w:id="0" w:name="_GoBack"/>
      <w:bookmarkEnd w:id="0"/>
      <w:r w:rsidRPr="008222E0">
        <w:rPr>
          <w:rFonts w:ascii="Arial" w:hAnsi="Arial" w:cs="Arial"/>
          <w:b/>
          <w:i/>
          <w:sz w:val="24"/>
          <w:szCs w:val="24"/>
        </w:rPr>
        <w:t>World Language Help</w:t>
      </w:r>
    </w:p>
    <w:p w:rsidR="00D6798E" w:rsidRPr="00D6798E" w:rsidRDefault="00D6798E" w:rsidP="00D6798E">
      <w:pPr>
        <w:rPr>
          <w:rFonts w:ascii="Arial" w:hAnsi="Arial" w:cs="Arial"/>
          <w:color w:val="1F497D"/>
          <w:sz w:val="24"/>
          <w:szCs w:val="24"/>
        </w:rPr>
      </w:pPr>
      <w:hyperlink r:id="rId25" w:history="1">
        <w:r w:rsidRPr="00D6798E">
          <w:rPr>
            <w:rStyle w:val="Hyperlink"/>
            <w:rFonts w:ascii="Arial" w:hAnsi="Arial" w:cs="Arial"/>
            <w:sz w:val="24"/>
            <w:szCs w:val="24"/>
          </w:rPr>
          <w:t>https://www.wor</w:t>
        </w:r>
        <w:r w:rsidRPr="00D6798E">
          <w:rPr>
            <w:rStyle w:val="Hyperlink"/>
            <w:rFonts w:ascii="Arial" w:hAnsi="Arial" w:cs="Arial"/>
            <w:sz w:val="24"/>
            <w:szCs w:val="24"/>
          </w:rPr>
          <w:t>d</w:t>
        </w:r>
        <w:r w:rsidRPr="00D6798E">
          <w:rPr>
            <w:rStyle w:val="Hyperlink"/>
            <w:rFonts w:ascii="Arial" w:hAnsi="Arial" w:cs="Arial"/>
            <w:sz w:val="24"/>
            <w:szCs w:val="24"/>
          </w:rPr>
          <w:t>reference.com/</w:t>
        </w:r>
      </w:hyperlink>
    </w:p>
    <w:p w:rsidR="00D6798E" w:rsidRDefault="00D6798E">
      <w:pPr>
        <w:rPr>
          <w:rFonts w:ascii="Arial" w:hAnsi="Arial" w:cs="Arial"/>
          <w:color w:val="333333"/>
          <w:sz w:val="24"/>
          <w:szCs w:val="24"/>
        </w:rPr>
      </w:pPr>
    </w:p>
    <w:p w:rsidR="00822C57" w:rsidRDefault="00822C57">
      <w:pPr>
        <w:rPr>
          <w:rFonts w:ascii="Arial" w:hAnsi="Arial" w:cs="Arial"/>
          <w:color w:val="333333"/>
          <w:sz w:val="24"/>
          <w:szCs w:val="24"/>
        </w:rPr>
      </w:pPr>
      <w:r>
        <w:rPr>
          <w:noProof/>
        </w:rPr>
        <w:drawing>
          <wp:inline distT="0" distB="0" distL="0" distR="0" wp14:anchorId="485EF13C" wp14:editId="0B3E25A9">
            <wp:extent cx="4555462" cy="256244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61810" cy="2566017"/>
                    </a:xfrm>
                    <a:prstGeom prst="rect">
                      <a:avLst/>
                    </a:prstGeom>
                  </pic:spPr>
                </pic:pic>
              </a:graphicData>
            </a:graphic>
          </wp:inline>
        </w:drawing>
      </w:r>
    </w:p>
    <w:p w:rsidR="00822C57" w:rsidRDefault="00822C57">
      <w:pPr>
        <w:rPr>
          <w:rFonts w:ascii="Arial" w:hAnsi="Arial" w:cs="Arial"/>
          <w:color w:val="333333"/>
          <w:sz w:val="24"/>
          <w:szCs w:val="24"/>
        </w:rPr>
      </w:pPr>
    </w:p>
    <w:p w:rsidR="00822C57" w:rsidRPr="00822C57" w:rsidRDefault="00822C57">
      <w:pPr>
        <w:rPr>
          <w:rFonts w:ascii="Arial" w:hAnsi="Arial" w:cs="Arial"/>
          <w:b/>
          <w:i/>
          <w:color w:val="333333"/>
          <w:sz w:val="28"/>
          <w:szCs w:val="28"/>
        </w:rPr>
      </w:pPr>
      <w:r w:rsidRPr="00822C57">
        <w:rPr>
          <w:rFonts w:ascii="Arial" w:hAnsi="Arial" w:cs="Arial"/>
          <w:b/>
          <w:i/>
          <w:color w:val="333333"/>
          <w:sz w:val="28"/>
          <w:szCs w:val="28"/>
        </w:rPr>
        <w:t>Edmentum Help</w:t>
      </w:r>
    </w:p>
    <w:p w:rsidR="00822C57" w:rsidRPr="00822C57" w:rsidRDefault="008222E0">
      <w:pPr>
        <w:rPr>
          <w:rFonts w:ascii="Arial" w:hAnsi="Arial" w:cs="Arial"/>
          <w:b/>
          <w:i/>
          <w:color w:val="333333"/>
          <w:sz w:val="24"/>
          <w:szCs w:val="24"/>
        </w:rPr>
      </w:pPr>
      <w:hyperlink r:id="rId27" w:history="1">
        <w:r w:rsidR="00822C57" w:rsidRPr="0082035C">
          <w:rPr>
            <w:rStyle w:val="Hyperlink"/>
            <w:rFonts w:ascii="Arial" w:hAnsi="Arial" w:cs="Arial"/>
            <w:sz w:val="24"/>
            <w:szCs w:val="24"/>
          </w:rPr>
          <w:t>https://get.edmentum.com/parents/</w:t>
        </w:r>
      </w:hyperlink>
    </w:p>
    <w:p w:rsidR="00822C57" w:rsidRPr="00822C57" w:rsidRDefault="00822C57">
      <w:pPr>
        <w:rPr>
          <w:rFonts w:ascii="Arial" w:hAnsi="Arial" w:cs="Arial"/>
          <w:sz w:val="24"/>
          <w:szCs w:val="24"/>
        </w:rPr>
      </w:pPr>
      <w:r w:rsidRPr="00822C57">
        <w:rPr>
          <w:rFonts w:ascii="Arial" w:hAnsi="Arial" w:cs="Arial"/>
          <w:color w:val="0F0F0F"/>
          <w:sz w:val="24"/>
          <w:szCs w:val="24"/>
        </w:rPr>
        <w:t>Did you know we have on-demand resources to help families in your district get up and running? Start here.</w:t>
      </w:r>
    </w:p>
    <w:p w:rsidR="00822C57" w:rsidRPr="009A75CF" w:rsidRDefault="00822C57">
      <w:pPr>
        <w:rPr>
          <w:rFonts w:ascii="Arial" w:hAnsi="Arial" w:cs="Arial"/>
          <w:sz w:val="24"/>
          <w:szCs w:val="24"/>
        </w:rPr>
      </w:pPr>
    </w:p>
    <w:sectPr w:rsidR="00822C57" w:rsidRPr="009A75CF" w:rsidSect="0057787D">
      <w:pgSz w:w="12240" w:h="15840"/>
      <w:pgMar w:top="576" w:right="576" w:bottom="576" w:left="576"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87D"/>
    <w:rsid w:val="002F1731"/>
    <w:rsid w:val="0043094F"/>
    <w:rsid w:val="004E6A28"/>
    <w:rsid w:val="0057787D"/>
    <w:rsid w:val="008145E9"/>
    <w:rsid w:val="008222E0"/>
    <w:rsid w:val="00822C57"/>
    <w:rsid w:val="009A3DA6"/>
    <w:rsid w:val="009A75CF"/>
    <w:rsid w:val="00D6798E"/>
    <w:rsid w:val="00F65D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78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87D"/>
    <w:rPr>
      <w:rFonts w:ascii="Tahoma" w:hAnsi="Tahoma" w:cs="Tahoma"/>
      <w:sz w:val="16"/>
      <w:szCs w:val="16"/>
    </w:rPr>
  </w:style>
  <w:style w:type="character" w:styleId="Hyperlink">
    <w:name w:val="Hyperlink"/>
    <w:basedOn w:val="DefaultParagraphFont"/>
    <w:uiPriority w:val="99"/>
    <w:unhideWhenUsed/>
    <w:rsid w:val="0057787D"/>
    <w:rPr>
      <w:color w:val="0000FF" w:themeColor="hyperlink"/>
      <w:u w:val="single"/>
    </w:rPr>
  </w:style>
  <w:style w:type="character" w:styleId="FollowedHyperlink">
    <w:name w:val="FollowedHyperlink"/>
    <w:basedOn w:val="DefaultParagraphFont"/>
    <w:uiPriority w:val="99"/>
    <w:semiHidden/>
    <w:unhideWhenUsed/>
    <w:rsid w:val="002F1731"/>
    <w:rPr>
      <w:color w:val="800080" w:themeColor="followedHyperlink"/>
      <w:u w:val="single"/>
    </w:rPr>
  </w:style>
  <w:style w:type="character" w:customStyle="1" w:styleId="wysiwyg-font-size-large">
    <w:name w:val="wysiwyg-font-size-large"/>
    <w:basedOn w:val="DefaultParagraphFont"/>
    <w:rsid w:val="002F17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78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87D"/>
    <w:rPr>
      <w:rFonts w:ascii="Tahoma" w:hAnsi="Tahoma" w:cs="Tahoma"/>
      <w:sz w:val="16"/>
      <w:szCs w:val="16"/>
    </w:rPr>
  </w:style>
  <w:style w:type="character" w:styleId="Hyperlink">
    <w:name w:val="Hyperlink"/>
    <w:basedOn w:val="DefaultParagraphFont"/>
    <w:uiPriority w:val="99"/>
    <w:unhideWhenUsed/>
    <w:rsid w:val="0057787D"/>
    <w:rPr>
      <w:color w:val="0000FF" w:themeColor="hyperlink"/>
      <w:u w:val="single"/>
    </w:rPr>
  </w:style>
  <w:style w:type="character" w:styleId="FollowedHyperlink">
    <w:name w:val="FollowedHyperlink"/>
    <w:basedOn w:val="DefaultParagraphFont"/>
    <w:uiPriority w:val="99"/>
    <w:semiHidden/>
    <w:unhideWhenUsed/>
    <w:rsid w:val="002F1731"/>
    <w:rPr>
      <w:color w:val="800080" w:themeColor="followedHyperlink"/>
      <w:u w:val="single"/>
    </w:rPr>
  </w:style>
  <w:style w:type="character" w:customStyle="1" w:styleId="wysiwyg-font-size-large">
    <w:name w:val="wysiwyg-font-size-large"/>
    <w:basedOn w:val="DefaultParagraphFont"/>
    <w:rsid w:val="002F17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160962">
      <w:bodyDiv w:val="1"/>
      <w:marLeft w:val="0"/>
      <w:marRight w:val="0"/>
      <w:marTop w:val="0"/>
      <w:marBottom w:val="0"/>
      <w:divBdr>
        <w:top w:val="none" w:sz="0" w:space="0" w:color="auto"/>
        <w:left w:val="none" w:sz="0" w:space="0" w:color="auto"/>
        <w:bottom w:val="none" w:sz="0" w:space="0" w:color="auto"/>
        <w:right w:val="none" w:sz="0" w:space="0" w:color="auto"/>
      </w:divBdr>
    </w:div>
    <w:div w:id="792865910">
      <w:bodyDiv w:val="1"/>
      <w:marLeft w:val="0"/>
      <w:marRight w:val="0"/>
      <w:marTop w:val="0"/>
      <w:marBottom w:val="0"/>
      <w:divBdr>
        <w:top w:val="none" w:sz="0" w:space="0" w:color="auto"/>
        <w:left w:val="none" w:sz="0" w:space="0" w:color="auto"/>
        <w:bottom w:val="none" w:sz="0" w:space="0" w:color="auto"/>
        <w:right w:val="none" w:sz="0" w:space="0" w:color="auto"/>
      </w:divBdr>
    </w:div>
    <w:div w:id="917909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utor.com/" TargetMode="External"/><Relationship Id="rId13" Type="http://schemas.openxmlformats.org/officeDocument/2006/relationships/hyperlink" Target="http://www.onlinemathlearning.com/" TargetMode="External"/><Relationship Id="rId18" Type="http://schemas.openxmlformats.org/officeDocument/2006/relationships/hyperlink" Target="http://grammar.quickanddirtytips.com/" TargetMode="Externa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thestudentconnect.com/" TargetMode="External"/><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https://www.wordreference.com/" TargetMode="External"/><Relationship Id="rId2" Type="http://schemas.microsoft.com/office/2007/relationships/stylesWithEffects" Target="stylesWithEffects.xml"/><Relationship Id="rId16" Type="http://schemas.openxmlformats.org/officeDocument/2006/relationships/hyperlink" Target="http://www.webmath.com/index.html" TargetMode="Externa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khanacademy.org/" TargetMode="External"/><Relationship Id="rId11" Type="http://schemas.openxmlformats.org/officeDocument/2006/relationships/hyperlink" Target="https://www.infoplease.com/homework-help/homework" TargetMode="External"/><Relationship Id="rId24" Type="http://schemas.openxmlformats.org/officeDocument/2006/relationships/hyperlink" Target="https://studyspanish.com/" TargetMode="External"/><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hyperlink" Target="https://personal.colby.edu/~bknelson/SLC/" TargetMode="External"/><Relationship Id="rId28" Type="http://schemas.openxmlformats.org/officeDocument/2006/relationships/fontTable" Target="fontTable.xml"/><Relationship Id="rId10" Type="http://schemas.openxmlformats.org/officeDocument/2006/relationships/hyperlink" Target="http://www.infoplease.com/homework" TargetMode="External"/><Relationship Id="rId19" Type="http://schemas.openxmlformats.org/officeDocument/2006/relationships/hyperlink" Target="https://www.quickanddirtytips.com/grammar-gir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interactive.onlinemathlearning.com/" TargetMode="External"/><Relationship Id="rId22" Type="http://schemas.openxmlformats.org/officeDocument/2006/relationships/image" Target="media/image8.png"/><Relationship Id="rId27" Type="http://schemas.openxmlformats.org/officeDocument/2006/relationships/hyperlink" Target="https://get.edmentum.com/par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5</Pages>
  <Words>581</Words>
  <Characters>3316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L'Anse Creuse Public Schools</Company>
  <LinksUpToDate>false</LinksUpToDate>
  <CharactersWithSpaces>3890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Affeldt, Roxanne</dc:creator>
  <cp:lastModifiedBy>Affeldt, Roxanne</cp:lastModifiedBy>
  <cp:revision>4</cp:revision>
  <dcterms:created xsi:type="dcterms:W3CDTF">2020-10-13T13:40:00Z</dcterms:created>
  <dcterms:modified xsi:type="dcterms:W3CDTF">2020-10-19T12:03:00Z</dcterms:modified>
</cp:coreProperties>
</file>