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C7" w:rsidRPr="001D6461" w:rsidRDefault="004A439A">
      <w:pPr>
        <w:rPr>
          <w:rFonts w:ascii="Tahoma" w:hAnsi="Tahoma" w:cs="Tahoma"/>
        </w:rPr>
      </w:pPr>
      <w:bookmarkStart w:id="0" w:name="_GoBack"/>
      <w:bookmarkEnd w:id="0"/>
      <w:r w:rsidRPr="001D6461">
        <w:rPr>
          <w:rFonts w:ascii="Tahoma" w:hAnsi="Tahoma" w:cs="Tahoma"/>
        </w:rPr>
        <w:t>Student Name:  ______________________________</w:t>
      </w:r>
      <w:r w:rsidRPr="001D6461">
        <w:rPr>
          <w:rFonts w:ascii="Tahoma" w:hAnsi="Tahoma" w:cs="Tahoma"/>
        </w:rPr>
        <w:tab/>
        <w:t xml:space="preserve"> </w:t>
      </w:r>
      <w:r w:rsidRPr="001D6461">
        <w:rPr>
          <w:rFonts w:ascii="Tahoma" w:hAnsi="Tahoma" w:cs="Tahoma"/>
        </w:rPr>
        <w:tab/>
        <w:t>Current Grade:  ________</w:t>
      </w:r>
    </w:p>
    <w:p w:rsidR="004A439A" w:rsidRDefault="004A439A">
      <w:pPr>
        <w:rPr>
          <w:rFonts w:ascii="Tahoma" w:hAnsi="Tahoma" w:cs="Tahoma"/>
          <w:sz w:val="24"/>
          <w:szCs w:val="24"/>
        </w:rPr>
      </w:pPr>
    </w:p>
    <w:p w:rsidR="004A439A" w:rsidRDefault="004A439A" w:rsidP="004A439A">
      <w:pPr>
        <w:jc w:val="center"/>
        <w:rPr>
          <w:rFonts w:ascii="Tahoma" w:hAnsi="Tahoma" w:cs="Tahoma"/>
          <w:b/>
          <w:sz w:val="28"/>
          <w:szCs w:val="28"/>
          <w:u w:val="single"/>
        </w:rPr>
      </w:pPr>
      <w:r>
        <w:rPr>
          <w:rFonts w:ascii="Tahoma" w:hAnsi="Tahoma" w:cs="Tahoma"/>
          <w:b/>
          <w:sz w:val="28"/>
          <w:szCs w:val="28"/>
          <w:u w:val="single"/>
        </w:rPr>
        <w:t>AP Course Enrollment Agreement</w:t>
      </w:r>
    </w:p>
    <w:p w:rsidR="004A439A" w:rsidRPr="001D6461" w:rsidRDefault="004A439A" w:rsidP="004A439A">
      <w:pPr>
        <w:rPr>
          <w:rFonts w:ascii="Tahoma" w:hAnsi="Tahoma" w:cs="Tahoma"/>
        </w:rPr>
      </w:pPr>
      <w:r>
        <w:rPr>
          <w:rFonts w:ascii="Tahoma" w:hAnsi="Tahoma" w:cs="Tahoma"/>
          <w:sz w:val="24"/>
          <w:szCs w:val="24"/>
        </w:rPr>
        <w:tab/>
      </w:r>
      <w:r w:rsidRPr="001D6461">
        <w:rPr>
          <w:rFonts w:ascii="Tahoma" w:hAnsi="Tahoma" w:cs="Tahoma"/>
        </w:rPr>
        <w:t>L’Anse Creuse Public Schools encourages all students to excel to the best of their abilities at all times.  One way to challenge yourself and to practice good collegiate skills is by participating in an AP level class.  The following delineates the expectations of AP level courses, and outlines the agreement you are making by enrolling in one of these challenging courses.</w:t>
      </w:r>
    </w:p>
    <w:p w:rsidR="004A439A" w:rsidRPr="001D6461" w:rsidRDefault="004A439A" w:rsidP="004A439A">
      <w:pPr>
        <w:rPr>
          <w:rFonts w:ascii="Tahoma" w:hAnsi="Tahoma" w:cs="Tahoma"/>
        </w:rPr>
      </w:pPr>
      <w:r w:rsidRPr="001D6461">
        <w:rPr>
          <w:rFonts w:ascii="Tahoma" w:hAnsi="Tahoma" w:cs="Tahoma"/>
        </w:rPr>
        <w:tab/>
        <w:t>AP courses are designed by the College Board (the same organization that brings you the SAT exam) and are expected to be quite rigorous.  AP course instruction is considered college-level.  All AP courses culminate in an available AP exam, also designed and controlled by the College Board.  Students scoring well on the AP exam have the ability to earn college credits.</w:t>
      </w:r>
    </w:p>
    <w:p w:rsidR="004A439A" w:rsidRPr="001D6461" w:rsidRDefault="004A439A" w:rsidP="004A439A">
      <w:pPr>
        <w:rPr>
          <w:rFonts w:ascii="Tahoma" w:hAnsi="Tahoma" w:cs="Tahoma"/>
        </w:rPr>
      </w:pPr>
      <w:r w:rsidRPr="001D6461">
        <w:rPr>
          <w:rFonts w:ascii="Tahoma" w:hAnsi="Tahoma" w:cs="Tahoma"/>
        </w:rPr>
        <w:tab/>
        <w:t>Characteristics of an AP course:</w:t>
      </w:r>
    </w:p>
    <w:p w:rsidR="004A439A" w:rsidRPr="001D6461" w:rsidRDefault="004A439A" w:rsidP="004A439A">
      <w:pPr>
        <w:pStyle w:val="ListParagraph"/>
        <w:numPr>
          <w:ilvl w:val="0"/>
          <w:numId w:val="1"/>
        </w:numPr>
        <w:rPr>
          <w:rFonts w:ascii="Tahoma" w:hAnsi="Tahoma" w:cs="Tahoma"/>
          <w:sz w:val="20"/>
          <w:szCs w:val="20"/>
        </w:rPr>
      </w:pPr>
      <w:r w:rsidRPr="001D6461">
        <w:rPr>
          <w:rFonts w:ascii="Tahoma" w:hAnsi="Tahoma" w:cs="Tahoma"/>
          <w:sz w:val="20"/>
          <w:szCs w:val="20"/>
        </w:rPr>
        <w:t>Student initiated learning with an emphasis on strong work-ethic.</w:t>
      </w:r>
    </w:p>
    <w:p w:rsidR="004A439A" w:rsidRPr="001D6461" w:rsidRDefault="004A439A" w:rsidP="004A439A">
      <w:pPr>
        <w:pStyle w:val="ListParagraph"/>
        <w:numPr>
          <w:ilvl w:val="0"/>
          <w:numId w:val="1"/>
        </w:numPr>
        <w:rPr>
          <w:rFonts w:ascii="Tahoma" w:hAnsi="Tahoma" w:cs="Tahoma"/>
          <w:sz w:val="20"/>
          <w:szCs w:val="20"/>
        </w:rPr>
      </w:pPr>
      <w:r w:rsidRPr="001D6461">
        <w:rPr>
          <w:rFonts w:ascii="Tahoma" w:hAnsi="Tahoma" w:cs="Tahoma"/>
          <w:sz w:val="20"/>
          <w:szCs w:val="20"/>
        </w:rPr>
        <w:t>Rigorous academic content and a high level of reading proficiency.</w:t>
      </w:r>
    </w:p>
    <w:p w:rsidR="004A439A" w:rsidRPr="001D6461" w:rsidRDefault="004D1091" w:rsidP="004A439A">
      <w:pPr>
        <w:pStyle w:val="ListParagraph"/>
        <w:numPr>
          <w:ilvl w:val="0"/>
          <w:numId w:val="1"/>
        </w:numPr>
        <w:rPr>
          <w:rFonts w:ascii="Tahoma" w:hAnsi="Tahoma" w:cs="Tahoma"/>
          <w:sz w:val="20"/>
          <w:szCs w:val="20"/>
        </w:rPr>
      </w:pPr>
      <w:r>
        <w:rPr>
          <w:rFonts w:ascii="Tahoma" w:hAnsi="Tahoma" w:cs="Tahoma"/>
          <w:sz w:val="20"/>
          <w:szCs w:val="20"/>
        </w:rPr>
        <w:t>More depth and complexity than</w:t>
      </w:r>
      <w:r w:rsidR="004A439A" w:rsidRPr="001D6461">
        <w:rPr>
          <w:rFonts w:ascii="Tahoma" w:hAnsi="Tahoma" w:cs="Tahoma"/>
          <w:sz w:val="20"/>
          <w:szCs w:val="20"/>
        </w:rPr>
        <w:t xml:space="preserve"> typical high school courses.</w:t>
      </w:r>
    </w:p>
    <w:p w:rsidR="004A439A" w:rsidRPr="001D6461" w:rsidRDefault="004A439A" w:rsidP="004A439A">
      <w:pPr>
        <w:pStyle w:val="ListParagraph"/>
        <w:numPr>
          <w:ilvl w:val="0"/>
          <w:numId w:val="1"/>
        </w:numPr>
        <w:rPr>
          <w:rFonts w:ascii="Tahoma" w:hAnsi="Tahoma" w:cs="Tahoma"/>
          <w:sz w:val="20"/>
          <w:szCs w:val="20"/>
        </w:rPr>
      </w:pPr>
      <w:r w:rsidRPr="001D6461">
        <w:rPr>
          <w:rFonts w:ascii="Tahoma" w:hAnsi="Tahoma" w:cs="Tahoma"/>
          <w:sz w:val="20"/>
          <w:szCs w:val="20"/>
        </w:rPr>
        <w:t>Application of content strategies.</w:t>
      </w:r>
    </w:p>
    <w:p w:rsidR="004A439A" w:rsidRPr="001D6461" w:rsidRDefault="004A439A" w:rsidP="004A439A">
      <w:pPr>
        <w:pStyle w:val="ListParagraph"/>
        <w:numPr>
          <w:ilvl w:val="0"/>
          <w:numId w:val="1"/>
        </w:numPr>
        <w:rPr>
          <w:rFonts w:ascii="Tahoma" w:hAnsi="Tahoma" w:cs="Tahoma"/>
          <w:sz w:val="20"/>
          <w:szCs w:val="20"/>
        </w:rPr>
      </w:pPr>
      <w:r w:rsidRPr="001D6461">
        <w:rPr>
          <w:rFonts w:ascii="Tahoma" w:hAnsi="Tahoma" w:cs="Tahoma"/>
          <w:sz w:val="20"/>
          <w:szCs w:val="20"/>
        </w:rPr>
        <w:t>Consistent use of higher order thinking skills.</w:t>
      </w:r>
    </w:p>
    <w:p w:rsidR="004A439A" w:rsidRPr="001D6461" w:rsidRDefault="004A439A" w:rsidP="004A439A">
      <w:pPr>
        <w:pStyle w:val="ListParagraph"/>
        <w:numPr>
          <w:ilvl w:val="0"/>
          <w:numId w:val="1"/>
        </w:numPr>
        <w:rPr>
          <w:rFonts w:ascii="Tahoma" w:hAnsi="Tahoma" w:cs="Tahoma"/>
          <w:sz w:val="20"/>
          <w:szCs w:val="20"/>
        </w:rPr>
      </w:pPr>
      <w:r w:rsidRPr="001D6461">
        <w:rPr>
          <w:rFonts w:ascii="Tahoma" w:hAnsi="Tahoma" w:cs="Tahoma"/>
          <w:sz w:val="20"/>
          <w:szCs w:val="20"/>
        </w:rPr>
        <w:t>Assignments are more analytical.</w:t>
      </w:r>
    </w:p>
    <w:p w:rsidR="004A439A" w:rsidRPr="001D6461" w:rsidRDefault="004A439A" w:rsidP="004A439A">
      <w:pPr>
        <w:pStyle w:val="ListParagraph"/>
        <w:numPr>
          <w:ilvl w:val="0"/>
          <w:numId w:val="1"/>
        </w:numPr>
        <w:rPr>
          <w:rFonts w:ascii="Tahoma" w:hAnsi="Tahoma" w:cs="Tahoma"/>
          <w:sz w:val="20"/>
          <w:szCs w:val="20"/>
        </w:rPr>
      </w:pPr>
      <w:r w:rsidRPr="001D6461">
        <w:rPr>
          <w:rFonts w:ascii="Tahoma" w:hAnsi="Tahoma" w:cs="Tahoma"/>
          <w:sz w:val="20"/>
          <w:szCs w:val="20"/>
        </w:rPr>
        <w:t>High level of commitment to course work both in class and at home.</w:t>
      </w:r>
    </w:p>
    <w:p w:rsidR="004A439A" w:rsidRPr="001D6461" w:rsidRDefault="004A439A" w:rsidP="004A439A">
      <w:pPr>
        <w:ind w:firstLine="720"/>
        <w:rPr>
          <w:rFonts w:ascii="Tahoma" w:hAnsi="Tahoma" w:cs="Tahoma"/>
        </w:rPr>
      </w:pPr>
      <w:r w:rsidRPr="001D6461">
        <w:rPr>
          <w:rFonts w:ascii="Tahoma" w:hAnsi="Tahoma" w:cs="Tahoma"/>
        </w:rPr>
        <w:t xml:space="preserve">AP courses differ from regular high school courses in that instructors use advanced curricula authorized by the College Board’s audit process.  These courses are </w:t>
      </w:r>
      <w:r w:rsidRPr="001D6461">
        <w:rPr>
          <w:rFonts w:ascii="Tahoma" w:hAnsi="Tahoma" w:cs="Tahoma"/>
          <w:u w:val="single"/>
        </w:rPr>
        <w:t>fast paced</w:t>
      </w:r>
      <w:r w:rsidR="001D6461" w:rsidRPr="001D6461">
        <w:rPr>
          <w:rFonts w:ascii="Tahoma" w:hAnsi="Tahoma" w:cs="Tahoma"/>
        </w:rPr>
        <w:t xml:space="preserve"> and they will require the ability to </w:t>
      </w:r>
      <w:r w:rsidR="001D6461" w:rsidRPr="001D6461">
        <w:rPr>
          <w:rFonts w:ascii="Tahoma" w:hAnsi="Tahoma" w:cs="Tahoma"/>
          <w:u w:val="single"/>
        </w:rPr>
        <w:t>analyze and synthesize</w:t>
      </w:r>
      <w:r w:rsidR="001D6461" w:rsidRPr="001D6461">
        <w:rPr>
          <w:rFonts w:ascii="Tahoma" w:hAnsi="Tahoma" w:cs="Tahoma"/>
        </w:rPr>
        <w:t xml:space="preserve"> information in a way that might be new to some students.  You can expect to work hard and be challenged!</w:t>
      </w:r>
    </w:p>
    <w:p w:rsidR="00C1266C" w:rsidRDefault="001D6461" w:rsidP="00C1266C">
      <w:pPr>
        <w:ind w:firstLine="720"/>
        <w:rPr>
          <w:rFonts w:ascii="Tahoma" w:hAnsi="Tahoma" w:cs="Tahoma"/>
        </w:rPr>
      </w:pPr>
      <w:r w:rsidRPr="001D6461">
        <w:rPr>
          <w:rFonts w:ascii="Tahoma" w:hAnsi="Tahoma" w:cs="Tahoma"/>
        </w:rPr>
        <w:t xml:space="preserve">While we expect students to be very successful in these courses, a close look at the student’s total course load and outside commitments and extracurricular schedule should be taken before making the decision!  It is typically best to begin with one course at the AP level to get a feel for the requirements.  </w:t>
      </w:r>
      <w:r w:rsidR="00C1266C">
        <w:rPr>
          <w:rFonts w:ascii="Tahoma" w:hAnsi="Tahoma" w:cs="Tahoma"/>
        </w:rPr>
        <w:t>Talking with the teacher of the class you are considering before signing up is a good way to go.</w:t>
      </w:r>
    </w:p>
    <w:p w:rsidR="001D6461" w:rsidRDefault="001D6461" w:rsidP="00C1266C">
      <w:pPr>
        <w:ind w:firstLine="720"/>
        <w:rPr>
          <w:rFonts w:ascii="Tahoma" w:hAnsi="Tahoma" w:cs="Tahoma"/>
        </w:rPr>
      </w:pPr>
      <w:r w:rsidRPr="001D6461">
        <w:rPr>
          <w:rFonts w:ascii="Tahoma" w:hAnsi="Tahoma" w:cs="Tahoma"/>
        </w:rPr>
        <w:t xml:space="preserve">Students sometimes will overcommit and then begin to struggle.  It is the parent and student’s responsibility to arrange to meet with the teacher </w:t>
      </w:r>
      <w:r>
        <w:rPr>
          <w:rFonts w:ascii="Tahoma" w:hAnsi="Tahoma" w:cs="Tahoma"/>
        </w:rPr>
        <w:t xml:space="preserve">to devise strategies to improve success.  Students enrolling in an AP level course are </w:t>
      </w:r>
      <w:r>
        <w:rPr>
          <w:rFonts w:ascii="Tahoma" w:hAnsi="Tahoma" w:cs="Tahoma"/>
          <w:b/>
          <w:u w:val="single"/>
        </w:rPr>
        <w:t>commiting to a full year in the course!</w:t>
      </w:r>
      <w:r>
        <w:rPr>
          <w:rFonts w:ascii="Tahoma" w:hAnsi="Tahoma" w:cs="Tahoma"/>
        </w:rPr>
        <w:t xml:space="preserve">  Both students and parents need to understand that enrollment requirements and class sizes make it difficult if not impossible to offer these opportunities without re</w:t>
      </w:r>
      <w:r w:rsidR="00C1266C">
        <w:rPr>
          <w:rFonts w:ascii="Tahoma" w:hAnsi="Tahoma" w:cs="Tahoma"/>
        </w:rPr>
        <w:t>quiring a full year commitment.  We wish to help you be successful, but must require completion of every AP class that is begun.  Extreme case exceptions will need to schedule an appointment with the associate principal to discuss options.  Counselors cannot change AP courses!</w:t>
      </w:r>
    </w:p>
    <w:p w:rsidR="00C1266C" w:rsidRDefault="00C1266C" w:rsidP="00C1266C">
      <w:pPr>
        <w:ind w:firstLine="720"/>
        <w:rPr>
          <w:rFonts w:ascii="Tahoma" w:hAnsi="Tahoma" w:cs="Tahoma"/>
        </w:rPr>
      </w:pPr>
      <w:r>
        <w:rPr>
          <w:rFonts w:ascii="Tahoma" w:hAnsi="Tahoma" w:cs="Tahoma"/>
        </w:rPr>
        <w:t>Please complete the reverse side of this agreement and submit it to the counseling office.  If you have any questions, contact your counselor at 586-493-5270, x1222.</w:t>
      </w:r>
    </w:p>
    <w:p w:rsidR="00C1266C" w:rsidRDefault="00C1266C" w:rsidP="00C1266C">
      <w:pPr>
        <w:ind w:firstLine="720"/>
        <w:jc w:val="center"/>
        <w:rPr>
          <w:rFonts w:ascii="Tahoma" w:hAnsi="Tahoma" w:cs="Tahoma"/>
          <w:b/>
          <w:sz w:val="28"/>
          <w:szCs w:val="28"/>
          <w:u w:val="single"/>
        </w:rPr>
      </w:pPr>
    </w:p>
    <w:p w:rsidR="00C1266C" w:rsidRPr="00C1266C" w:rsidRDefault="00C1266C" w:rsidP="00C1266C">
      <w:pPr>
        <w:jc w:val="center"/>
        <w:rPr>
          <w:rFonts w:ascii="Tahoma" w:hAnsi="Tahoma" w:cs="Tahoma"/>
          <w:b/>
          <w:sz w:val="28"/>
          <w:szCs w:val="28"/>
          <w:u w:val="single"/>
        </w:rPr>
      </w:pPr>
      <w:r>
        <w:rPr>
          <w:rFonts w:ascii="Tahoma" w:hAnsi="Tahoma" w:cs="Tahoma"/>
          <w:b/>
          <w:sz w:val="28"/>
          <w:szCs w:val="28"/>
          <w:u w:val="single"/>
        </w:rPr>
        <w:lastRenderedPageBreak/>
        <w:t>Student Agreement</w:t>
      </w:r>
    </w:p>
    <w:p w:rsidR="001D6461" w:rsidRDefault="00C1266C" w:rsidP="00C1266C">
      <w:pPr>
        <w:ind w:left="720"/>
        <w:rPr>
          <w:rFonts w:ascii="Tahoma" w:hAnsi="Tahoma" w:cs="Tahoma"/>
        </w:rPr>
      </w:pPr>
      <w:r>
        <w:rPr>
          <w:rFonts w:ascii="Tahoma" w:hAnsi="Tahoma" w:cs="Tahoma"/>
        </w:rPr>
        <w:t xml:space="preserve">My signature below confirms that I am familiar with the expectations of an AP course, and I accept the challenge.  </w:t>
      </w:r>
    </w:p>
    <w:p w:rsidR="00C1266C" w:rsidRDefault="00C1266C" w:rsidP="00C1266C">
      <w:pPr>
        <w:ind w:left="720"/>
        <w:rPr>
          <w:rFonts w:ascii="Tahoma" w:hAnsi="Tahoma" w:cs="Tahoma"/>
        </w:rPr>
      </w:pPr>
      <w:r>
        <w:rPr>
          <w:rFonts w:ascii="Tahoma" w:hAnsi="Tahoma" w:cs="Tahoma"/>
        </w:rPr>
        <w:t>I agree to devote my best efforts to successfully complete the course.</w:t>
      </w:r>
    </w:p>
    <w:p w:rsidR="00C1266C" w:rsidRDefault="00C1266C" w:rsidP="00C1266C">
      <w:pPr>
        <w:ind w:left="720"/>
        <w:rPr>
          <w:rFonts w:ascii="Tahoma" w:hAnsi="Tahoma" w:cs="Tahoma"/>
        </w:rPr>
      </w:pPr>
      <w:r>
        <w:rPr>
          <w:rFonts w:ascii="Tahoma" w:hAnsi="Tahoma" w:cs="Tahoma"/>
        </w:rPr>
        <w:t>I understand this class offers increased rigor and challenge, but also increased rewards.</w:t>
      </w:r>
    </w:p>
    <w:p w:rsidR="00C1266C" w:rsidRDefault="00C1266C" w:rsidP="00C1266C">
      <w:pPr>
        <w:ind w:left="720"/>
        <w:rPr>
          <w:rFonts w:ascii="Tahoma" w:hAnsi="Tahoma" w:cs="Tahoma"/>
        </w:rPr>
      </w:pPr>
      <w:r>
        <w:rPr>
          <w:rFonts w:ascii="Tahoma" w:hAnsi="Tahoma" w:cs="Tahoma"/>
        </w:rPr>
        <w:t>I agree to request help when needed and to attend tutorials and seek assistance if I am experiencing any difficulty with course content.</w:t>
      </w:r>
    </w:p>
    <w:p w:rsidR="00C1266C" w:rsidRDefault="00C1266C" w:rsidP="00C1266C">
      <w:pPr>
        <w:ind w:left="720"/>
        <w:rPr>
          <w:rFonts w:ascii="Tahoma" w:hAnsi="Tahoma" w:cs="Tahoma"/>
        </w:rPr>
      </w:pPr>
      <w:r>
        <w:rPr>
          <w:rFonts w:ascii="Tahoma" w:hAnsi="Tahoma" w:cs="Tahoma"/>
        </w:rPr>
        <w:t>I understand that my success in this(these) AP course(s) is primarily my responsibility.</w:t>
      </w:r>
    </w:p>
    <w:p w:rsidR="00C1266C" w:rsidRDefault="00C1266C" w:rsidP="00C1266C">
      <w:pPr>
        <w:ind w:left="720"/>
        <w:rPr>
          <w:rFonts w:ascii="Tahoma" w:hAnsi="Tahoma" w:cs="Tahoma"/>
        </w:rPr>
      </w:pPr>
      <w:r>
        <w:rPr>
          <w:rFonts w:ascii="Tahoma" w:hAnsi="Tahoma" w:cs="Tahoma"/>
        </w:rPr>
        <w:t xml:space="preserve">I understand and agree that a schedule change during the school year to remove an AP course will in most cases not be considered, and if I do encounter extreme circumstances, I will make an appointment to discuss my case with </w:t>
      </w:r>
      <w:r w:rsidR="004F12BA">
        <w:rPr>
          <w:rFonts w:ascii="Tahoma" w:hAnsi="Tahoma" w:cs="Tahoma"/>
        </w:rPr>
        <w:t>my associate principal</w:t>
      </w:r>
      <w:r>
        <w:rPr>
          <w:rFonts w:ascii="Tahoma" w:hAnsi="Tahoma" w:cs="Tahoma"/>
        </w:rPr>
        <w:t xml:space="preserve"> in the main office.  I further understand that failure to complete assignments or to seek assistance is not </w:t>
      </w:r>
      <w:r w:rsidR="00C64E5F">
        <w:rPr>
          <w:rFonts w:ascii="Tahoma" w:hAnsi="Tahoma" w:cs="Tahoma"/>
        </w:rPr>
        <w:t>considered an extreme circumstance.  I will not make such request until I have tried to remedy the situation with the assistance of the teacher.</w:t>
      </w:r>
    </w:p>
    <w:p w:rsidR="00C64E5F" w:rsidRDefault="00C64E5F" w:rsidP="00C1266C">
      <w:pPr>
        <w:ind w:left="720"/>
        <w:rPr>
          <w:rFonts w:ascii="Tahoma" w:hAnsi="Tahoma" w:cs="Tahoma"/>
        </w:rPr>
      </w:pPr>
      <w:r>
        <w:rPr>
          <w:rFonts w:ascii="Tahoma" w:hAnsi="Tahoma" w:cs="Tahoma"/>
        </w:rPr>
        <w:t>I understand that in no situation will a counselor be able to alter my AP class load.</w:t>
      </w:r>
    </w:p>
    <w:p w:rsidR="00C64E5F" w:rsidRPr="00C64E5F" w:rsidRDefault="00C64E5F" w:rsidP="00C64E5F">
      <w:pPr>
        <w:ind w:left="720"/>
        <w:rPr>
          <w:rFonts w:ascii="Tahoma" w:hAnsi="Tahoma" w:cs="Tahoma"/>
          <w:sz w:val="12"/>
          <w:szCs w:val="12"/>
        </w:rPr>
      </w:pPr>
    </w:p>
    <w:p w:rsidR="00C64E5F" w:rsidRDefault="00C64E5F" w:rsidP="00C64E5F">
      <w:pPr>
        <w:jc w:val="center"/>
        <w:rPr>
          <w:rFonts w:ascii="Tahoma" w:hAnsi="Tahoma" w:cs="Tahoma"/>
          <w:b/>
          <w:sz w:val="28"/>
          <w:szCs w:val="28"/>
          <w:u w:val="single"/>
        </w:rPr>
      </w:pPr>
      <w:r>
        <w:rPr>
          <w:rFonts w:ascii="Tahoma" w:hAnsi="Tahoma" w:cs="Tahoma"/>
          <w:b/>
          <w:sz w:val="28"/>
          <w:szCs w:val="28"/>
          <w:u w:val="single"/>
        </w:rPr>
        <w:t>Parent Agreement</w:t>
      </w:r>
    </w:p>
    <w:p w:rsidR="00C64E5F" w:rsidRDefault="00C64E5F" w:rsidP="00C64E5F">
      <w:pPr>
        <w:ind w:left="720"/>
        <w:rPr>
          <w:rFonts w:ascii="Tahoma" w:hAnsi="Tahoma" w:cs="Tahoma"/>
        </w:rPr>
      </w:pPr>
      <w:r>
        <w:rPr>
          <w:rFonts w:ascii="Tahoma" w:hAnsi="Tahoma" w:cs="Tahoma"/>
        </w:rPr>
        <w:t xml:space="preserve">My signature below confirms that I have read and am familiar with the expectations of AP courses at L’Anse Creuse Public Schools.  </w:t>
      </w:r>
    </w:p>
    <w:p w:rsidR="00C64E5F" w:rsidRDefault="00C64E5F" w:rsidP="00C64E5F">
      <w:pPr>
        <w:ind w:left="720"/>
        <w:rPr>
          <w:rFonts w:ascii="Tahoma" w:hAnsi="Tahoma" w:cs="Tahoma"/>
        </w:rPr>
      </w:pPr>
      <w:r>
        <w:rPr>
          <w:rFonts w:ascii="Tahoma" w:hAnsi="Tahoma" w:cs="Tahoma"/>
        </w:rPr>
        <w:t>I understand that the course(s) may require a level of rigor and challenge to which my student may be unaccustomed, and I agree to support them in living up to the challenge and successfully complete the full year of the course.</w:t>
      </w:r>
    </w:p>
    <w:p w:rsidR="00C64E5F" w:rsidRDefault="00C64E5F" w:rsidP="00C64E5F">
      <w:pPr>
        <w:ind w:left="720"/>
        <w:rPr>
          <w:rFonts w:ascii="Tahoma" w:hAnsi="Tahoma" w:cs="Tahoma"/>
        </w:rPr>
      </w:pPr>
      <w:r>
        <w:rPr>
          <w:rFonts w:ascii="Tahoma" w:hAnsi="Tahoma" w:cs="Tahoma"/>
        </w:rPr>
        <w:t>I will notify the teacher immediately of any concerns I have relating to the AP coursework or my student’s progress.</w:t>
      </w:r>
    </w:p>
    <w:p w:rsidR="00C64E5F" w:rsidRDefault="00C64E5F" w:rsidP="00C64E5F">
      <w:pPr>
        <w:ind w:left="720"/>
        <w:rPr>
          <w:rFonts w:ascii="Tahoma" w:hAnsi="Tahoma" w:cs="Tahoma"/>
        </w:rPr>
      </w:pPr>
      <w:r>
        <w:rPr>
          <w:rFonts w:ascii="Tahoma" w:hAnsi="Tahoma" w:cs="Tahoma"/>
        </w:rPr>
        <w:t xml:space="preserve">I understand and agree that a schedule change during the school year to remove an AP course will in most cases not be considered, and if necessary will make an appointment to discuss my student’s case with </w:t>
      </w:r>
      <w:r w:rsidR="004F12BA">
        <w:rPr>
          <w:rFonts w:ascii="Tahoma" w:hAnsi="Tahoma" w:cs="Tahoma"/>
        </w:rPr>
        <w:t>an associate principal</w:t>
      </w:r>
      <w:r>
        <w:rPr>
          <w:rFonts w:ascii="Tahoma" w:hAnsi="Tahoma" w:cs="Tahoma"/>
        </w:rPr>
        <w:t xml:space="preserve"> in the main office.  I agree not to make such request until my student and I have tried to remedy the situation with the assistance of the teacher.</w:t>
      </w:r>
    </w:p>
    <w:p w:rsidR="00C64E5F" w:rsidRDefault="00C64E5F" w:rsidP="00C64E5F">
      <w:pPr>
        <w:ind w:left="720"/>
        <w:rPr>
          <w:rFonts w:ascii="Tahoma" w:hAnsi="Tahoma" w:cs="Tahoma"/>
        </w:rPr>
      </w:pPr>
      <w:r>
        <w:rPr>
          <w:rFonts w:ascii="Tahoma" w:hAnsi="Tahoma" w:cs="Tahoma"/>
        </w:rPr>
        <w:t>I understand that in no situation will a counselor be able to alter my student’s AP class load.</w:t>
      </w:r>
    </w:p>
    <w:p w:rsidR="00C64E5F" w:rsidRPr="00C64E5F" w:rsidRDefault="00C64E5F" w:rsidP="00C64E5F">
      <w:pPr>
        <w:ind w:left="720"/>
        <w:rPr>
          <w:rFonts w:ascii="Tahoma" w:hAnsi="Tahoma" w:cs="Tahoma"/>
          <w:u w:val="single"/>
        </w:rPr>
      </w:pPr>
      <w:r>
        <w:rPr>
          <w:rFonts w:ascii="Tahoma" w:hAnsi="Tahoma" w:cs="Tahoma"/>
        </w:rPr>
        <w:t xml:space="preserve">    </w:t>
      </w:r>
      <w:r>
        <w:rPr>
          <w:rFonts w:ascii="Tahoma" w:hAnsi="Tahoma" w:cs="Tahoma"/>
          <w:u w:val="single"/>
        </w:rPr>
        <w:t>AP courses chosen (list)</w:t>
      </w:r>
    </w:p>
    <w:p w:rsidR="00C64E5F" w:rsidRDefault="00C64E5F" w:rsidP="00C64E5F">
      <w:pPr>
        <w:ind w:left="720"/>
        <w:rPr>
          <w:rFonts w:ascii="Tahoma" w:hAnsi="Tahoma" w:cs="Tahoma"/>
        </w:rPr>
      </w:pPr>
      <w:r>
        <w:rPr>
          <w:rFonts w:ascii="Tahoma" w:hAnsi="Tahoma" w:cs="Tahoma"/>
        </w:rPr>
        <w:t>______________________         ______________________         ______________________</w:t>
      </w:r>
    </w:p>
    <w:p w:rsidR="00C64E5F" w:rsidRDefault="00C64E5F" w:rsidP="00C64E5F">
      <w:pPr>
        <w:ind w:left="720"/>
        <w:rPr>
          <w:rFonts w:ascii="Tahoma" w:hAnsi="Tahoma" w:cs="Tahoma"/>
        </w:rPr>
      </w:pPr>
    </w:p>
    <w:p w:rsidR="00C64E5F" w:rsidRDefault="00C64E5F" w:rsidP="00C64E5F">
      <w:pPr>
        <w:spacing w:line="240" w:lineRule="auto"/>
        <w:ind w:left="720"/>
        <w:rPr>
          <w:rFonts w:ascii="Tahoma" w:hAnsi="Tahoma" w:cs="Tahoma"/>
        </w:rPr>
      </w:pPr>
      <w:r>
        <w:rPr>
          <w:rFonts w:ascii="Tahoma" w:hAnsi="Tahoma" w:cs="Tahoma"/>
        </w:rPr>
        <w:t>___________________________________      ______________________________________</w:t>
      </w:r>
    </w:p>
    <w:p w:rsidR="00C64E5F" w:rsidRPr="00C64E5F" w:rsidRDefault="00E91C5A" w:rsidP="00C64E5F">
      <w:pPr>
        <w:spacing w:line="240" w:lineRule="auto"/>
        <w:ind w:left="720"/>
        <w:rPr>
          <w:rFonts w:ascii="Tahoma" w:hAnsi="Tahoma" w:cs="Tahoma"/>
          <w:sz w:val="18"/>
          <w:szCs w:val="18"/>
        </w:rPr>
      </w:pPr>
      <w:r>
        <w:rPr>
          <w:rFonts w:ascii="Tahoma" w:hAnsi="Tahoma" w:cs="Tahoma"/>
          <w:sz w:val="18"/>
          <w:szCs w:val="18"/>
        </w:rPr>
        <w:tab/>
        <w:t xml:space="preserve">         Student 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Parent Signature</w:t>
      </w:r>
    </w:p>
    <w:sectPr w:rsidR="00C64E5F" w:rsidRPr="00C64E5F" w:rsidSect="00C1266C">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3713"/>
    <w:multiLevelType w:val="hybridMultilevel"/>
    <w:tmpl w:val="2BAE1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9A"/>
    <w:rsid w:val="001D6461"/>
    <w:rsid w:val="004A439A"/>
    <w:rsid w:val="004D1091"/>
    <w:rsid w:val="004F12BA"/>
    <w:rsid w:val="007A59EE"/>
    <w:rsid w:val="00A60CC7"/>
    <w:rsid w:val="00C1266C"/>
    <w:rsid w:val="00C64E5F"/>
    <w:rsid w:val="00E9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2015-01-22T13:54:00Z</cp:lastPrinted>
  <dcterms:created xsi:type="dcterms:W3CDTF">2015-02-09T18:06:00Z</dcterms:created>
  <dcterms:modified xsi:type="dcterms:W3CDTF">2015-02-09T18:06:00Z</dcterms:modified>
</cp:coreProperties>
</file>